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9E8E" w14:textId="77777777" w:rsidR="00F90822" w:rsidRDefault="006C1321" w:rsidP="00F90822">
      <w:pPr>
        <w:pStyle w:val="Picture"/>
      </w:pPr>
      <w:r>
        <w:rPr>
          <w:noProof/>
          <w:color w:val="002060"/>
          <w:sz w:val="40"/>
        </w:rPr>
        <w:drawing>
          <wp:inline distT="0" distB="0" distL="0" distR="0" wp14:anchorId="66970941" wp14:editId="4B4AF45B">
            <wp:extent cx="2638425" cy="457200"/>
            <wp:effectExtent l="0" t="0" r="9525" b="0"/>
            <wp:docPr id="13" name="Picture 13"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14:paraId="669B664E" w14:textId="77777777" w:rsidR="00F90822" w:rsidRPr="006C1321" w:rsidRDefault="006C1321" w:rsidP="006C1321">
      <w:pPr>
        <w:pStyle w:val="Picture"/>
        <w:jc w:val="left"/>
        <w:rPr>
          <w:b/>
          <w:color w:val="002060"/>
          <w:sz w:val="40"/>
          <w:szCs w:val="40"/>
        </w:rPr>
      </w:pPr>
      <w:r w:rsidRPr="006C1321">
        <w:rPr>
          <w:b/>
          <w:color w:val="002060"/>
          <w:sz w:val="40"/>
          <w:szCs w:val="40"/>
        </w:rPr>
        <w:t>Activity 3.4 Linear Dimensions</w:t>
      </w:r>
    </w:p>
    <w:p w14:paraId="72B0AB6E" w14:textId="77777777" w:rsidR="000A357A" w:rsidRPr="006C1321" w:rsidRDefault="000A357A" w:rsidP="00132EA2">
      <w:pPr>
        <w:rPr>
          <w:sz w:val="20"/>
          <w:szCs w:val="20"/>
        </w:rPr>
      </w:pPr>
    </w:p>
    <w:p w14:paraId="7EAD86C7" w14:textId="77777777" w:rsidR="000A357A" w:rsidRPr="006C1321" w:rsidRDefault="000A357A">
      <w:pPr>
        <w:pStyle w:val="ActivitySection"/>
        <w:rPr>
          <w:sz w:val="28"/>
          <w:szCs w:val="28"/>
        </w:rPr>
      </w:pPr>
      <w:r w:rsidRPr="006C1321">
        <w:rPr>
          <w:sz w:val="28"/>
          <w:szCs w:val="28"/>
        </w:rPr>
        <w:t>Purpose</w:t>
      </w:r>
    </w:p>
    <w:p w14:paraId="62188F2E" w14:textId="77777777" w:rsidR="005D5E20" w:rsidRDefault="005D5E20" w:rsidP="005D5E20">
      <w:pPr>
        <w:pStyle w:val="ActivityBody"/>
      </w:pPr>
      <w:r>
        <w:t xml:space="preserve">If you were given the responsibility of going to a store and purchasing a throw rug that had to fit within a room in your home, how would you communicate the shape and size of the room to the salesperson? </w:t>
      </w:r>
    </w:p>
    <w:p w14:paraId="6339C089" w14:textId="77777777" w:rsidR="005D5E20" w:rsidRPr="009B4F59" w:rsidRDefault="005D5E20" w:rsidP="005D5E20"/>
    <w:p w14:paraId="399C2608" w14:textId="77777777" w:rsidR="005D5E20" w:rsidRDefault="005D5E20" w:rsidP="005D5E20">
      <w:pPr>
        <w:pStyle w:val="ActivityBody"/>
      </w:pPr>
      <w:r>
        <w:t xml:space="preserve">Given the sketching skills that you’ve developed, you would probably sketch a top view of the room on a piece of paper. This would be useful, but a sketch alone only communicates shape information. </w:t>
      </w:r>
    </w:p>
    <w:p w14:paraId="366BC7B7" w14:textId="77777777" w:rsidR="005D5E20" w:rsidRPr="009B4F59" w:rsidRDefault="005D5E20" w:rsidP="005D5E20"/>
    <w:p w14:paraId="5FD983E8" w14:textId="77777777" w:rsidR="005D5E20" w:rsidRDefault="000723F6" w:rsidP="005D5E20">
      <w:pPr>
        <w:pStyle w:val="ActivityBody"/>
      </w:pPr>
      <w:r>
        <w:t xml:space="preserve">A shape has a size that must be communicated in order to make intelligent design decisions. </w:t>
      </w:r>
      <w:r w:rsidR="005D5E20">
        <w:t xml:space="preserve">Information about an object’s size must be conveyed using dimensions. In manufacturing, a part must be dimensioned fully and correctly and to the proper precision.  Otherwise, the part may not function properly or may not fit into an assembly as intended.  Dimensioning errors can lead to a delay in production time, increased design and manufacturing costs, and a potentially unsafe product. </w:t>
      </w:r>
    </w:p>
    <w:p w14:paraId="36A63F9C" w14:textId="77777777" w:rsidR="005D5E20" w:rsidRDefault="005D5E20" w:rsidP="005D5E20">
      <w:pPr>
        <w:pStyle w:val="ActivityBody"/>
      </w:pPr>
    </w:p>
    <w:p w14:paraId="22E325D4" w14:textId="77777777" w:rsidR="005D5E20" w:rsidRDefault="005D5E20" w:rsidP="005D5E20">
      <w:pPr>
        <w:pStyle w:val="ActivityBody"/>
      </w:pPr>
      <w:r>
        <w:t>In this activity, you will apply your knowledge of dimensioning to identify dimensioning errors and provide missing dimensions on multi</w:t>
      </w:r>
      <w:r w:rsidR="00F54A20">
        <w:t>-</w:t>
      </w:r>
      <w:r>
        <w:t>view drawings. You will also fully dimension multi</w:t>
      </w:r>
      <w:r w:rsidR="00F54A20">
        <w:t>-</w:t>
      </w:r>
      <w:r>
        <w:t>view sketches according to dimensioning guidelines.</w:t>
      </w:r>
    </w:p>
    <w:p w14:paraId="7F2F0DE7" w14:textId="77777777" w:rsidR="005D5E20" w:rsidRPr="00132EA2" w:rsidRDefault="005D5E20" w:rsidP="005D5E20">
      <w:pPr>
        <w:pStyle w:val="ActivityBody"/>
      </w:pPr>
    </w:p>
    <w:p w14:paraId="4B355998" w14:textId="77777777" w:rsidR="000A357A" w:rsidRPr="006C1321" w:rsidRDefault="000A357A">
      <w:pPr>
        <w:pStyle w:val="ActivitySection"/>
        <w:rPr>
          <w:sz w:val="28"/>
          <w:szCs w:val="28"/>
        </w:rPr>
      </w:pPr>
      <w:r w:rsidRPr="006C1321">
        <w:rPr>
          <w:sz w:val="28"/>
          <w:szCs w:val="28"/>
        </w:rPr>
        <w:t>Equipment</w:t>
      </w:r>
    </w:p>
    <w:p w14:paraId="58BAEDAA" w14:textId="77777777" w:rsidR="000A357A" w:rsidRDefault="009156B3" w:rsidP="009B4F59">
      <w:pPr>
        <w:pStyle w:val="ActivitybulletAfter3pt"/>
      </w:pPr>
      <w:r>
        <w:t>Number 2 p</w:t>
      </w:r>
      <w:r w:rsidR="000A357A">
        <w:t>encil</w:t>
      </w:r>
      <w:r w:rsidR="00E22B73">
        <w:t xml:space="preserve"> with eraser</w:t>
      </w:r>
    </w:p>
    <w:p w14:paraId="163C7D9C" w14:textId="77777777" w:rsidR="009156B3" w:rsidRDefault="006C1321" w:rsidP="009B4F59">
      <w:pPr>
        <w:pStyle w:val="ActivitybulletAfter3pt"/>
      </w:pPr>
      <w:r>
        <w:t>Engineering</w:t>
      </w:r>
      <w:r w:rsidR="009901D1">
        <w:t xml:space="preserve"> notebook</w:t>
      </w:r>
    </w:p>
    <w:p w14:paraId="29AB7DE6" w14:textId="77777777" w:rsidR="00E22B73" w:rsidRDefault="00F16439" w:rsidP="009B4F59">
      <w:pPr>
        <w:pStyle w:val="ActivitybulletAfter3pt"/>
      </w:pPr>
      <w:r>
        <w:t>I</w:t>
      </w:r>
      <w:r w:rsidR="00C36760">
        <w:t xml:space="preserve">nch </w:t>
      </w:r>
      <w:r>
        <w:t>scale or</w:t>
      </w:r>
      <w:r w:rsidR="00E22B73">
        <w:t xml:space="preserve"> ruler</w:t>
      </w:r>
    </w:p>
    <w:p w14:paraId="3309AB2F" w14:textId="77777777" w:rsidR="000A357A" w:rsidRPr="00A737D8" w:rsidRDefault="000A357A" w:rsidP="00A737D8"/>
    <w:p w14:paraId="14F9009F" w14:textId="77777777" w:rsidR="00B137D3" w:rsidRPr="006C1321" w:rsidRDefault="000A357A" w:rsidP="00B137D3">
      <w:pPr>
        <w:pStyle w:val="ActivitySection"/>
        <w:rPr>
          <w:sz w:val="28"/>
          <w:szCs w:val="28"/>
        </w:rPr>
      </w:pPr>
      <w:r w:rsidRPr="006C1321">
        <w:rPr>
          <w:sz w:val="28"/>
          <w:szCs w:val="28"/>
        </w:rPr>
        <w:t>Procedure</w:t>
      </w:r>
    </w:p>
    <w:p w14:paraId="2F997F5F" w14:textId="77777777" w:rsidR="005D5E20" w:rsidRPr="00981E17" w:rsidRDefault="005D5E20" w:rsidP="005D5E20">
      <w:pPr>
        <w:pStyle w:val="ActivityNumbers"/>
        <w:numPr>
          <w:ilvl w:val="0"/>
          <w:numId w:val="0"/>
        </w:numPr>
        <w:ind w:left="360"/>
      </w:pPr>
      <w:r>
        <w:t>Identify dimensioning errors based on the Dimensioning Guidelines. Circle each erro</w:t>
      </w:r>
      <w:r w:rsidR="00267B96">
        <w:t>r</w:t>
      </w:r>
      <w:r>
        <w:t xml:space="preserve"> and p</w:t>
      </w:r>
      <w:r w:rsidRPr="00981E17">
        <w:t xml:space="preserve">lace a letter, </w:t>
      </w:r>
      <w:r w:rsidRPr="008B5E5A">
        <w:rPr>
          <w:rStyle w:val="ActivityBodyBoldChar"/>
        </w:rPr>
        <w:t>A</w:t>
      </w:r>
      <w:r>
        <w:t xml:space="preserve"> through </w:t>
      </w:r>
      <w:r>
        <w:rPr>
          <w:rStyle w:val="ActivityBodyBoldChar"/>
        </w:rPr>
        <w:t>P</w:t>
      </w:r>
      <w:r w:rsidRPr="00981E17">
        <w:t xml:space="preserve">, next to each </w:t>
      </w:r>
      <w:r>
        <w:t>error</w:t>
      </w:r>
      <w:r w:rsidRPr="00981E17">
        <w:t xml:space="preserve"> on the drawing. In the space provided below each drawing, next to the appropriate letter, give the reason for each correction </w:t>
      </w:r>
      <w:r w:rsidR="009C4BCB">
        <w:t>and cite</w:t>
      </w:r>
      <w:r w:rsidRPr="00981E17">
        <w:t xml:space="preserve"> the dimensioning guideline that is misapplied.</w:t>
      </w:r>
    </w:p>
    <w:p w14:paraId="2EB82E6A" w14:textId="77777777" w:rsidR="005D5E20" w:rsidRDefault="005D5E20">
      <w:pPr>
        <w:rPr>
          <w:rFonts w:cs="Arial"/>
          <w:b/>
          <w:szCs w:val="20"/>
        </w:rPr>
      </w:pPr>
      <w:r>
        <w:br w:type="page"/>
      </w:r>
    </w:p>
    <w:p w14:paraId="6AD9563F" w14:textId="77777777" w:rsidR="00137E46" w:rsidRPr="002F33F5" w:rsidRDefault="002F33F5" w:rsidP="005D5E20">
      <w:pPr>
        <w:pStyle w:val="ActivityBodyBold0"/>
        <w:rPr>
          <w:b w:val="0"/>
        </w:rPr>
      </w:pPr>
      <w:r w:rsidRPr="002F33F5">
        <w:rPr>
          <w:b w:val="0"/>
        </w:rPr>
        <w:lastRenderedPageBreak/>
        <w:t>1.  Multi</w:t>
      </w:r>
      <w:r w:rsidR="00A85C0B">
        <w:rPr>
          <w:b w:val="0"/>
        </w:rPr>
        <w:t>-</w:t>
      </w:r>
      <w:r w:rsidRPr="002F33F5">
        <w:rPr>
          <w:b w:val="0"/>
        </w:rPr>
        <w:t xml:space="preserve">view </w:t>
      </w:r>
      <w:r w:rsidR="005D5E20" w:rsidRPr="002F33F5">
        <w:rPr>
          <w:b w:val="0"/>
        </w:rPr>
        <w:t>Drawing #1</w:t>
      </w:r>
    </w:p>
    <w:p w14:paraId="2ECEA281" w14:textId="77777777" w:rsidR="005D5E20" w:rsidRDefault="005D5E20" w:rsidP="009B4F59">
      <w:r>
        <w:rPr>
          <w:noProof/>
        </w:rPr>
        <w:drawing>
          <wp:inline distT="0" distB="0" distL="0" distR="0" wp14:anchorId="158D168F" wp14:editId="60A73B12">
            <wp:extent cx="5806440" cy="5509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440" cy="5509260"/>
                    </a:xfrm>
                    <a:prstGeom prst="rect">
                      <a:avLst/>
                    </a:prstGeom>
                    <a:noFill/>
                    <a:ln>
                      <a:noFill/>
                    </a:ln>
                  </pic:spPr>
                </pic:pic>
              </a:graphicData>
            </a:graphic>
          </wp:inline>
        </w:drawing>
      </w:r>
    </w:p>
    <w:p w14:paraId="483CECD4" w14:textId="77777777" w:rsidR="005D5E20" w:rsidRDefault="005D5E20" w:rsidP="009B4F59"/>
    <w:p w14:paraId="6456632B" w14:textId="77777777" w:rsidR="005D5E20" w:rsidRDefault="005D5E20" w:rsidP="005D5E20">
      <w:pPr>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727"/>
        <w:gridCol w:w="3402"/>
        <w:gridCol w:w="433"/>
        <w:gridCol w:w="793"/>
        <w:gridCol w:w="3798"/>
      </w:tblGrid>
      <w:tr w:rsidR="002B40A0" w14:paraId="7EB69D79" w14:textId="77777777" w:rsidTr="00060B1A">
        <w:trPr>
          <w:cantSplit/>
          <w:trHeight w:val="432"/>
        </w:trPr>
        <w:tc>
          <w:tcPr>
            <w:tcW w:w="423" w:type="dxa"/>
          </w:tcPr>
          <w:p w14:paraId="612766E0" w14:textId="77777777" w:rsidR="002B40A0" w:rsidRPr="00430F5B" w:rsidRDefault="002B40A0" w:rsidP="007B7EA8">
            <w:pPr>
              <w:ind w:left="360"/>
              <w:rPr>
                <w:b/>
                <w:color w:val="FF0000"/>
              </w:rPr>
            </w:pPr>
          </w:p>
        </w:tc>
        <w:tc>
          <w:tcPr>
            <w:tcW w:w="727" w:type="dxa"/>
          </w:tcPr>
          <w:p w14:paraId="3FA27BB0" w14:textId="77777777" w:rsidR="002B40A0" w:rsidRPr="00296C2B" w:rsidRDefault="002B40A0" w:rsidP="007B7EA8">
            <w:pPr>
              <w:rPr>
                <w:b/>
                <w:sz w:val="18"/>
                <w:szCs w:val="18"/>
              </w:rPr>
            </w:pPr>
            <w:r w:rsidRPr="00296C2B">
              <w:rPr>
                <w:b/>
                <w:sz w:val="18"/>
                <w:szCs w:val="18"/>
              </w:rPr>
              <w:t>Dim.</w:t>
            </w:r>
          </w:p>
          <w:p w14:paraId="576FE062" w14:textId="77777777" w:rsidR="002B40A0" w:rsidRPr="00296C2B" w:rsidRDefault="002B40A0" w:rsidP="007B7EA8">
            <w:pPr>
              <w:rPr>
                <w:b/>
                <w:sz w:val="18"/>
                <w:szCs w:val="18"/>
              </w:rPr>
            </w:pPr>
            <w:r w:rsidRPr="00296C2B">
              <w:rPr>
                <w:b/>
                <w:sz w:val="18"/>
                <w:szCs w:val="18"/>
              </w:rPr>
              <w:t>Guide</w:t>
            </w:r>
          </w:p>
        </w:tc>
        <w:tc>
          <w:tcPr>
            <w:tcW w:w="3402" w:type="dxa"/>
            <w:vAlign w:val="bottom"/>
          </w:tcPr>
          <w:p w14:paraId="79FFFA72" w14:textId="77777777" w:rsidR="002B40A0" w:rsidRPr="00296C2B" w:rsidRDefault="002B40A0" w:rsidP="007B7EA8">
            <w:pPr>
              <w:rPr>
                <w:b/>
              </w:rPr>
            </w:pPr>
            <w:r w:rsidRPr="00296C2B">
              <w:rPr>
                <w:b/>
              </w:rPr>
              <w:t>Reason</w:t>
            </w:r>
          </w:p>
        </w:tc>
        <w:tc>
          <w:tcPr>
            <w:tcW w:w="433" w:type="dxa"/>
          </w:tcPr>
          <w:p w14:paraId="6C37E85D" w14:textId="77777777" w:rsidR="002B40A0" w:rsidRPr="00296C2B" w:rsidRDefault="002B40A0" w:rsidP="007B7EA8">
            <w:pPr>
              <w:ind w:left="360"/>
              <w:rPr>
                <w:b/>
              </w:rPr>
            </w:pPr>
          </w:p>
        </w:tc>
        <w:tc>
          <w:tcPr>
            <w:tcW w:w="793" w:type="dxa"/>
          </w:tcPr>
          <w:p w14:paraId="37DA28DA" w14:textId="77777777" w:rsidR="002B40A0" w:rsidRPr="00296C2B" w:rsidRDefault="002B40A0" w:rsidP="007B7EA8">
            <w:pPr>
              <w:rPr>
                <w:b/>
              </w:rPr>
            </w:pPr>
            <w:r w:rsidRPr="00296C2B">
              <w:rPr>
                <w:b/>
                <w:sz w:val="18"/>
                <w:szCs w:val="18"/>
              </w:rPr>
              <w:t>Dim. Guide</w:t>
            </w:r>
            <w:r w:rsidRPr="00296C2B">
              <w:rPr>
                <w:b/>
              </w:rPr>
              <w:t>.</w:t>
            </w:r>
          </w:p>
        </w:tc>
        <w:tc>
          <w:tcPr>
            <w:tcW w:w="3798" w:type="dxa"/>
            <w:vAlign w:val="bottom"/>
          </w:tcPr>
          <w:p w14:paraId="475E10C8" w14:textId="77777777" w:rsidR="002B40A0" w:rsidRPr="00296C2B" w:rsidRDefault="002B40A0" w:rsidP="007B7EA8">
            <w:pPr>
              <w:rPr>
                <w:b/>
              </w:rPr>
            </w:pPr>
            <w:r w:rsidRPr="00296C2B">
              <w:rPr>
                <w:b/>
              </w:rPr>
              <w:t>Reason</w:t>
            </w:r>
          </w:p>
        </w:tc>
      </w:tr>
      <w:tr w:rsidR="002B40A0" w14:paraId="08053DC3" w14:textId="77777777" w:rsidTr="00060B1A">
        <w:trPr>
          <w:cantSplit/>
          <w:trHeight w:val="1080"/>
        </w:trPr>
        <w:tc>
          <w:tcPr>
            <w:tcW w:w="423" w:type="dxa"/>
          </w:tcPr>
          <w:p w14:paraId="3EC41C79" w14:textId="77777777" w:rsidR="002B40A0" w:rsidRPr="00430F5B" w:rsidRDefault="002B40A0" w:rsidP="003C28BF">
            <w:pPr>
              <w:numPr>
                <w:ilvl w:val="0"/>
                <w:numId w:val="37"/>
              </w:numPr>
              <w:ind w:left="360"/>
              <w:rPr>
                <w:b/>
                <w:color w:val="FF0000"/>
              </w:rPr>
            </w:pPr>
          </w:p>
        </w:tc>
        <w:tc>
          <w:tcPr>
            <w:tcW w:w="727" w:type="dxa"/>
          </w:tcPr>
          <w:p w14:paraId="04852EFE" w14:textId="77777777" w:rsidR="002B40A0" w:rsidRDefault="002B40A0" w:rsidP="0002396A">
            <w:pPr>
              <w:rPr>
                <w:b/>
                <w:color w:val="FF0000"/>
              </w:rPr>
            </w:pPr>
            <w:r>
              <w:rPr>
                <w:b/>
                <w:color w:val="FF0000"/>
              </w:rPr>
              <w:t>4a</w:t>
            </w:r>
          </w:p>
          <w:p w14:paraId="0468825F" w14:textId="77777777" w:rsidR="002B40A0" w:rsidRPr="00430F5B" w:rsidRDefault="002B40A0" w:rsidP="0002396A">
            <w:pPr>
              <w:rPr>
                <w:b/>
                <w:color w:val="FF0000"/>
              </w:rPr>
            </w:pPr>
            <w:r>
              <w:rPr>
                <w:b/>
                <w:color w:val="FF0000"/>
              </w:rPr>
              <w:t>7</w:t>
            </w:r>
          </w:p>
        </w:tc>
        <w:tc>
          <w:tcPr>
            <w:tcW w:w="3402" w:type="dxa"/>
          </w:tcPr>
          <w:p w14:paraId="385E1D8D" w14:textId="77777777" w:rsidR="002B40A0" w:rsidRDefault="002B40A0" w:rsidP="0002396A">
            <w:pPr>
              <w:rPr>
                <w:b/>
                <w:color w:val="FF0000"/>
              </w:rPr>
            </w:pPr>
            <w:r w:rsidRPr="00430F5B">
              <w:rPr>
                <w:b/>
                <w:color w:val="FF0000"/>
              </w:rPr>
              <w:t xml:space="preserve">Double-dimension; </w:t>
            </w:r>
          </w:p>
          <w:p w14:paraId="0DA0760E" w14:textId="77777777" w:rsidR="002B40A0" w:rsidRPr="00430F5B" w:rsidRDefault="002B40A0" w:rsidP="0002396A">
            <w:pPr>
              <w:rPr>
                <w:b/>
              </w:rPr>
            </w:pPr>
            <w:r w:rsidRPr="00430F5B">
              <w:rPr>
                <w:b/>
                <w:color w:val="FF0000"/>
              </w:rPr>
              <w:t>wrong side</w:t>
            </w:r>
          </w:p>
        </w:tc>
        <w:tc>
          <w:tcPr>
            <w:tcW w:w="433" w:type="dxa"/>
          </w:tcPr>
          <w:p w14:paraId="5FDDA3AB" w14:textId="77777777" w:rsidR="002B40A0" w:rsidRPr="00430F5B" w:rsidRDefault="002B40A0" w:rsidP="003C28BF">
            <w:pPr>
              <w:numPr>
                <w:ilvl w:val="0"/>
                <w:numId w:val="37"/>
              </w:numPr>
              <w:ind w:left="360"/>
              <w:rPr>
                <w:b/>
                <w:color w:val="FF0000"/>
              </w:rPr>
            </w:pPr>
          </w:p>
        </w:tc>
        <w:tc>
          <w:tcPr>
            <w:tcW w:w="793" w:type="dxa"/>
          </w:tcPr>
          <w:p w14:paraId="54DCB3E2" w14:textId="77777777" w:rsidR="002B40A0" w:rsidRPr="00430F5B" w:rsidRDefault="002B40A0" w:rsidP="007B7EA8">
            <w:pPr>
              <w:rPr>
                <w:b/>
                <w:color w:val="FF0000"/>
              </w:rPr>
            </w:pPr>
          </w:p>
        </w:tc>
        <w:tc>
          <w:tcPr>
            <w:tcW w:w="3798" w:type="dxa"/>
          </w:tcPr>
          <w:p w14:paraId="31EDB9FF" w14:textId="77777777" w:rsidR="002B40A0" w:rsidRPr="00430F5B" w:rsidRDefault="002B40A0" w:rsidP="007B7EA8"/>
        </w:tc>
      </w:tr>
      <w:tr w:rsidR="002B40A0" w14:paraId="3683D335" w14:textId="77777777" w:rsidTr="00060B1A">
        <w:trPr>
          <w:cantSplit/>
          <w:trHeight w:val="1080"/>
        </w:trPr>
        <w:tc>
          <w:tcPr>
            <w:tcW w:w="423" w:type="dxa"/>
          </w:tcPr>
          <w:p w14:paraId="4C1F1850" w14:textId="77777777" w:rsidR="002B40A0" w:rsidRDefault="002B40A0" w:rsidP="003C28BF">
            <w:pPr>
              <w:numPr>
                <w:ilvl w:val="0"/>
                <w:numId w:val="37"/>
              </w:numPr>
              <w:ind w:left="360"/>
              <w:rPr>
                <w:b/>
                <w:color w:val="FF0000"/>
              </w:rPr>
            </w:pPr>
          </w:p>
        </w:tc>
        <w:tc>
          <w:tcPr>
            <w:tcW w:w="727" w:type="dxa"/>
          </w:tcPr>
          <w:p w14:paraId="5FF490EC" w14:textId="77777777" w:rsidR="002B40A0" w:rsidRDefault="002B40A0" w:rsidP="007B7EA8">
            <w:pPr>
              <w:rPr>
                <w:b/>
                <w:color w:val="FF0000"/>
              </w:rPr>
            </w:pPr>
          </w:p>
        </w:tc>
        <w:tc>
          <w:tcPr>
            <w:tcW w:w="3402" w:type="dxa"/>
          </w:tcPr>
          <w:p w14:paraId="4468A219" w14:textId="77777777" w:rsidR="002B40A0" w:rsidRPr="00430F5B" w:rsidRDefault="002B40A0" w:rsidP="007B7EA8"/>
        </w:tc>
        <w:tc>
          <w:tcPr>
            <w:tcW w:w="433" w:type="dxa"/>
          </w:tcPr>
          <w:p w14:paraId="7D1F764A" w14:textId="77777777" w:rsidR="002B40A0" w:rsidRPr="00430F5B" w:rsidRDefault="002B40A0" w:rsidP="003C28BF">
            <w:pPr>
              <w:numPr>
                <w:ilvl w:val="0"/>
                <w:numId w:val="37"/>
              </w:numPr>
              <w:ind w:left="360"/>
              <w:rPr>
                <w:b/>
                <w:color w:val="FF0000"/>
              </w:rPr>
            </w:pPr>
          </w:p>
        </w:tc>
        <w:tc>
          <w:tcPr>
            <w:tcW w:w="793" w:type="dxa"/>
          </w:tcPr>
          <w:p w14:paraId="3B09F396" w14:textId="77777777" w:rsidR="002B40A0" w:rsidRPr="00430F5B" w:rsidRDefault="002B40A0" w:rsidP="007B7EA8">
            <w:pPr>
              <w:rPr>
                <w:b/>
                <w:color w:val="FF0000"/>
              </w:rPr>
            </w:pPr>
          </w:p>
        </w:tc>
        <w:tc>
          <w:tcPr>
            <w:tcW w:w="3798" w:type="dxa"/>
            <w:vAlign w:val="bottom"/>
          </w:tcPr>
          <w:p w14:paraId="07D2A154" w14:textId="77777777" w:rsidR="002B40A0" w:rsidRPr="00430F5B" w:rsidRDefault="002B40A0" w:rsidP="007B7EA8"/>
        </w:tc>
      </w:tr>
    </w:tbl>
    <w:p w14:paraId="7A4A5ADD" w14:textId="77777777" w:rsidR="005D5E20" w:rsidRDefault="005D5E20" w:rsidP="005D5E20">
      <w:pPr>
        <w:ind w:firstLine="720"/>
      </w:pPr>
    </w:p>
    <w:p w14:paraId="118CBC7C" w14:textId="77777777" w:rsidR="005D5E20" w:rsidRDefault="005D5E20" w:rsidP="005D5E20">
      <w:pPr>
        <w:ind w:firstLine="720"/>
      </w:pPr>
    </w:p>
    <w:p w14:paraId="5F279F9C" w14:textId="77777777" w:rsidR="005D5E20" w:rsidRDefault="005D5E20" w:rsidP="005D5E20">
      <w:pPr>
        <w:ind w:firstLine="720"/>
      </w:pPr>
    </w:p>
    <w:p w14:paraId="0E231737" w14:textId="77777777" w:rsidR="005D5E20" w:rsidRDefault="005D5E20" w:rsidP="005D5E20">
      <w:pPr>
        <w:ind w:firstLine="720"/>
      </w:pPr>
    </w:p>
    <w:p w14:paraId="733E4FE6" w14:textId="77777777" w:rsidR="005D5E20" w:rsidRDefault="005D5E20" w:rsidP="005D5E20">
      <w:pPr>
        <w:ind w:firstLine="720"/>
      </w:pPr>
    </w:p>
    <w:p w14:paraId="388C303A" w14:textId="77777777" w:rsidR="005D5E20" w:rsidRPr="002F33F5" w:rsidRDefault="002F33F5" w:rsidP="005D5E20">
      <w:pPr>
        <w:pStyle w:val="ActivityBodyBold0"/>
        <w:rPr>
          <w:b w:val="0"/>
        </w:rPr>
      </w:pPr>
      <w:r w:rsidRPr="002F33F5">
        <w:rPr>
          <w:b w:val="0"/>
        </w:rPr>
        <w:lastRenderedPageBreak/>
        <w:t xml:space="preserve">2. </w:t>
      </w:r>
      <w:r>
        <w:rPr>
          <w:b w:val="0"/>
        </w:rPr>
        <w:t>Multi</w:t>
      </w:r>
      <w:r w:rsidR="00A85C0B">
        <w:rPr>
          <w:b w:val="0"/>
        </w:rPr>
        <w:t>-</w:t>
      </w:r>
      <w:r>
        <w:rPr>
          <w:b w:val="0"/>
        </w:rPr>
        <w:t xml:space="preserve">view </w:t>
      </w:r>
      <w:r w:rsidR="005D5E20" w:rsidRPr="002F33F5">
        <w:rPr>
          <w:b w:val="0"/>
        </w:rPr>
        <w:t>Drawing #2</w:t>
      </w:r>
    </w:p>
    <w:p w14:paraId="7522FCB4" w14:textId="77777777" w:rsidR="005D5E20" w:rsidRDefault="005D5E20" w:rsidP="005D5E20">
      <w:pPr>
        <w:pStyle w:val="ActivityBodyBold0"/>
      </w:pPr>
    </w:p>
    <w:p w14:paraId="5A458B36" w14:textId="77777777" w:rsidR="002B40A0" w:rsidRDefault="002B40A0" w:rsidP="00BB01A9">
      <w:pPr>
        <w:pStyle w:val="PictureCentered"/>
      </w:pPr>
    </w:p>
    <w:p w14:paraId="38FA8057" w14:textId="77777777" w:rsidR="005D5E20" w:rsidRDefault="00BB01A9" w:rsidP="00BB01A9">
      <w:pPr>
        <w:pStyle w:val="PictureCentered"/>
      </w:pPr>
      <w:r>
        <w:rPr>
          <w:noProof/>
        </w:rPr>
        <w:drawing>
          <wp:inline distT="0" distB="0" distL="0" distR="0" wp14:anchorId="0A921A8D" wp14:editId="2211541D">
            <wp:extent cx="5554216" cy="476794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4534" cy="4768216"/>
                    </a:xfrm>
                    <a:prstGeom prst="rect">
                      <a:avLst/>
                    </a:prstGeom>
                    <a:noFill/>
                    <a:ln>
                      <a:noFill/>
                    </a:ln>
                  </pic:spPr>
                </pic:pic>
              </a:graphicData>
            </a:graphic>
          </wp:inline>
        </w:drawing>
      </w:r>
    </w:p>
    <w:p w14:paraId="7D1A6EC1" w14:textId="77777777" w:rsidR="002B40A0" w:rsidRDefault="002B40A0" w:rsidP="005D5E20">
      <w:pPr>
        <w:ind w:firstLine="720"/>
      </w:pPr>
    </w:p>
    <w:p w14:paraId="7A17EA8E" w14:textId="77777777" w:rsidR="002B40A0" w:rsidRDefault="002B40A0" w:rsidP="005D5E20">
      <w:pPr>
        <w:ind w:firstLine="720"/>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808"/>
        <w:gridCol w:w="3463"/>
        <w:gridCol w:w="406"/>
        <w:gridCol w:w="784"/>
        <w:gridCol w:w="3521"/>
      </w:tblGrid>
      <w:tr w:rsidR="002B40A0" w14:paraId="0C1EE27D" w14:textId="77777777" w:rsidTr="00060B1A">
        <w:trPr>
          <w:cantSplit/>
          <w:trHeight w:val="432"/>
        </w:trPr>
        <w:tc>
          <w:tcPr>
            <w:tcW w:w="577" w:type="dxa"/>
          </w:tcPr>
          <w:p w14:paraId="028E40F3" w14:textId="77777777" w:rsidR="002B40A0" w:rsidRPr="00430F5B" w:rsidRDefault="005D5E20" w:rsidP="007B7EA8">
            <w:pPr>
              <w:ind w:left="360"/>
              <w:rPr>
                <w:b/>
                <w:color w:val="FF0000"/>
              </w:rPr>
            </w:pPr>
            <w:r>
              <w:br w:type="page"/>
            </w:r>
          </w:p>
        </w:tc>
        <w:tc>
          <w:tcPr>
            <w:tcW w:w="808" w:type="dxa"/>
          </w:tcPr>
          <w:p w14:paraId="265E6B64" w14:textId="77777777" w:rsidR="002B40A0" w:rsidRPr="00296C2B" w:rsidRDefault="002B40A0" w:rsidP="007B7EA8">
            <w:pPr>
              <w:rPr>
                <w:b/>
                <w:sz w:val="18"/>
                <w:szCs w:val="18"/>
              </w:rPr>
            </w:pPr>
            <w:r w:rsidRPr="00296C2B">
              <w:rPr>
                <w:b/>
                <w:sz w:val="18"/>
                <w:szCs w:val="18"/>
              </w:rPr>
              <w:t>Dim.</w:t>
            </w:r>
          </w:p>
          <w:p w14:paraId="0F4AAF41" w14:textId="77777777" w:rsidR="002B40A0" w:rsidRPr="00296C2B" w:rsidRDefault="002B40A0" w:rsidP="007B7EA8">
            <w:pPr>
              <w:rPr>
                <w:b/>
                <w:sz w:val="18"/>
                <w:szCs w:val="18"/>
              </w:rPr>
            </w:pPr>
            <w:r w:rsidRPr="00296C2B">
              <w:rPr>
                <w:b/>
                <w:sz w:val="18"/>
                <w:szCs w:val="18"/>
              </w:rPr>
              <w:t>Guide</w:t>
            </w:r>
          </w:p>
        </w:tc>
        <w:tc>
          <w:tcPr>
            <w:tcW w:w="3463" w:type="dxa"/>
            <w:vAlign w:val="bottom"/>
          </w:tcPr>
          <w:p w14:paraId="3F320583" w14:textId="77777777" w:rsidR="002B40A0" w:rsidRPr="00296C2B" w:rsidRDefault="002B40A0" w:rsidP="007B7EA8">
            <w:pPr>
              <w:rPr>
                <w:b/>
              </w:rPr>
            </w:pPr>
            <w:r w:rsidRPr="00296C2B">
              <w:rPr>
                <w:b/>
              </w:rPr>
              <w:t>Reason</w:t>
            </w:r>
          </w:p>
        </w:tc>
        <w:tc>
          <w:tcPr>
            <w:tcW w:w="406" w:type="dxa"/>
          </w:tcPr>
          <w:p w14:paraId="7D0A5591" w14:textId="77777777" w:rsidR="002B40A0" w:rsidRPr="00296C2B" w:rsidRDefault="002B40A0" w:rsidP="007B7EA8">
            <w:pPr>
              <w:ind w:left="360"/>
              <w:rPr>
                <w:b/>
              </w:rPr>
            </w:pPr>
          </w:p>
        </w:tc>
        <w:tc>
          <w:tcPr>
            <w:tcW w:w="784" w:type="dxa"/>
          </w:tcPr>
          <w:p w14:paraId="108199DC" w14:textId="77777777" w:rsidR="002B40A0" w:rsidRPr="00296C2B" w:rsidRDefault="002B40A0" w:rsidP="007B7EA8">
            <w:pPr>
              <w:rPr>
                <w:b/>
              </w:rPr>
            </w:pPr>
            <w:r w:rsidRPr="00296C2B">
              <w:rPr>
                <w:b/>
                <w:sz w:val="18"/>
                <w:szCs w:val="18"/>
              </w:rPr>
              <w:t>Dim. Guide</w:t>
            </w:r>
          </w:p>
        </w:tc>
        <w:tc>
          <w:tcPr>
            <w:tcW w:w="3521" w:type="dxa"/>
            <w:vAlign w:val="bottom"/>
          </w:tcPr>
          <w:p w14:paraId="56F83BE7" w14:textId="77777777" w:rsidR="002B40A0" w:rsidRPr="00296C2B" w:rsidRDefault="002B40A0" w:rsidP="007B7EA8">
            <w:pPr>
              <w:rPr>
                <w:b/>
              </w:rPr>
            </w:pPr>
            <w:r w:rsidRPr="00296C2B">
              <w:rPr>
                <w:b/>
              </w:rPr>
              <w:t>Reason</w:t>
            </w:r>
          </w:p>
        </w:tc>
      </w:tr>
      <w:tr w:rsidR="002B40A0" w14:paraId="1E3178B5" w14:textId="77777777" w:rsidTr="00060B1A">
        <w:trPr>
          <w:cantSplit/>
          <w:trHeight w:val="1066"/>
        </w:trPr>
        <w:tc>
          <w:tcPr>
            <w:tcW w:w="577" w:type="dxa"/>
          </w:tcPr>
          <w:p w14:paraId="17E39986" w14:textId="77777777" w:rsidR="002B40A0" w:rsidRPr="00296C2B" w:rsidRDefault="002B40A0" w:rsidP="003C28BF">
            <w:pPr>
              <w:numPr>
                <w:ilvl w:val="0"/>
                <w:numId w:val="37"/>
              </w:numPr>
              <w:ind w:left="360"/>
              <w:rPr>
                <w:b/>
                <w:color w:val="FF0000"/>
                <w:sz w:val="22"/>
                <w:szCs w:val="22"/>
              </w:rPr>
            </w:pPr>
          </w:p>
        </w:tc>
        <w:tc>
          <w:tcPr>
            <w:tcW w:w="808" w:type="dxa"/>
          </w:tcPr>
          <w:p w14:paraId="1185616E" w14:textId="77777777" w:rsidR="002B40A0" w:rsidRPr="00296C2B" w:rsidRDefault="002B40A0" w:rsidP="007B7EA8">
            <w:pPr>
              <w:rPr>
                <w:b/>
                <w:color w:val="FF0000"/>
                <w:sz w:val="22"/>
                <w:szCs w:val="22"/>
              </w:rPr>
            </w:pPr>
          </w:p>
        </w:tc>
        <w:tc>
          <w:tcPr>
            <w:tcW w:w="3463" w:type="dxa"/>
          </w:tcPr>
          <w:p w14:paraId="44F771D5" w14:textId="77777777" w:rsidR="002B40A0" w:rsidRPr="00296C2B" w:rsidRDefault="002B40A0" w:rsidP="007B7EA8">
            <w:pPr>
              <w:rPr>
                <w:b/>
                <w:sz w:val="22"/>
                <w:szCs w:val="22"/>
              </w:rPr>
            </w:pPr>
          </w:p>
        </w:tc>
        <w:tc>
          <w:tcPr>
            <w:tcW w:w="406" w:type="dxa"/>
          </w:tcPr>
          <w:p w14:paraId="63D6CD0C" w14:textId="77777777" w:rsidR="002B40A0" w:rsidRPr="00296C2B" w:rsidRDefault="002B40A0" w:rsidP="003C28BF">
            <w:pPr>
              <w:numPr>
                <w:ilvl w:val="0"/>
                <w:numId w:val="37"/>
              </w:numPr>
              <w:ind w:left="360"/>
              <w:rPr>
                <w:b/>
                <w:color w:val="FF0000"/>
                <w:sz w:val="22"/>
                <w:szCs w:val="22"/>
              </w:rPr>
            </w:pPr>
          </w:p>
        </w:tc>
        <w:tc>
          <w:tcPr>
            <w:tcW w:w="784" w:type="dxa"/>
          </w:tcPr>
          <w:p w14:paraId="428528F0" w14:textId="77777777" w:rsidR="002B40A0" w:rsidRPr="00296C2B" w:rsidRDefault="002B40A0" w:rsidP="007B7EA8">
            <w:pPr>
              <w:rPr>
                <w:b/>
                <w:color w:val="FF0000"/>
                <w:sz w:val="22"/>
                <w:szCs w:val="22"/>
              </w:rPr>
            </w:pPr>
          </w:p>
        </w:tc>
        <w:tc>
          <w:tcPr>
            <w:tcW w:w="3521" w:type="dxa"/>
          </w:tcPr>
          <w:p w14:paraId="09806864" w14:textId="77777777" w:rsidR="002B40A0" w:rsidRPr="00CE16E4" w:rsidRDefault="002B40A0" w:rsidP="007B7EA8">
            <w:pPr>
              <w:rPr>
                <w:b/>
                <w:color w:val="FF0000"/>
                <w:sz w:val="22"/>
                <w:szCs w:val="22"/>
              </w:rPr>
            </w:pPr>
          </w:p>
        </w:tc>
      </w:tr>
      <w:tr w:rsidR="002B40A0" w14:paraId="085485C1" w14:textId="77777777" w:rsidTr="00060B1A">
        <w:trPr>
          <w:cantSplit/>
          <w:trHeight w:val="1066"/>
        </w:trPr>
        <w:tc>
          <w:tcPr>
            <w:tcW w:w="577" w:type="dxa"/>
          </w:tcPr>
          <w:p w14:paraId="6AF069F4" w14:textId="77777777" w:rsidR="002B40A0" w:rsidRPr="00296C2B" w:rsidRDefault="002B40A0" w:rsidP="003C28BF">
            <w:pPr>
              <w:numPr>
                <w:ilvl w:val="0"/>
                <w:numId w:val="37"/>
              </w:numPr>
              <w:ind w:left="360"/>
              <w:rPr>
                <w:b/>
                <w:color w:val="FF0000"/>
                <w:sz w:val="22"/>
                <w:szCs w:val="22"/>
              </w:rPr>
            </w:pPr>
          </w:p>
        </w:tc>
        <w:tc>
          <w:tcPr>
            <w:tcW w:w="808" w:type="dxa"/>
          </w:tcPr>
          <w:p w14:paraId="241DAA4E" w14:textId="77777777" w:rsidR="002B40A0" w:rsidRPr="00296C2B" w:rsidRDefault="002B40A0" w:rsidP="007B7EA8">
            <w:pPr>
              <w:rPr>
                <w:b/>
                <w:color w:val="FF0000"/>
                <w:sz w:val="22"/>
                <w:szCs w:val="22"/>
              </w:rPr>
            </w:pPr>
          </w:p>
        </w:tc>
        <w:tc>
          <w:tcPr>
            <w:tcW w:w="3463" w:type="dxa"/>
          </w:tcPr>
          <w:p w14:paraId="211B4522" w14:textId="77777777" w:rsidR="002B40A0" w:rsidRPr="00296C2B" w:rsidRDefault="002B40A0" w:rsidP="007B7EA8">
            <w:pPr>
              <w:rPr>
                <w:sz w:val="22"/>
                <w:szCs w:val="22"/>
              </w:rPr>
            </w:pPr>
          </w:p>
        </w:tc>
        <w:tc>
          <w:tcPr>
            <w:tcW w:w="406" w:type="dxa"/>
          </w:tcPr>
          <w:p w14:paraId="2E37F82D" w14:textId="77777777" w:rsidR="002B40A0" w:rsidRPr="00296C2B" w:rsidRDefault="002B40A0" w:rsidP="003C28BF">
            <w:pPr>
              <w:numPr>
                <w:ilvl w:val="0"/>
                <w:numId w:val="37"/>
              </w:numPr>
              <w:ind w:left="360"/>
              <w:rPr>
                <w:b/>
                <w:color w:val="FF0000"/>
                <w:sz w:val="22"/>
                <w:szCs w:val="22"/>
              </w:rPr>
            </w:pPr>
          </w:p>
        </w:tc>
        <w:tc>
          <w:tcPr>
            <w:tcW w:w="784" w:type="dxa"/>
          </w:tcPr>
          <w:p w14:paraId="3438B37C" w14:textId="77777777" w:rsidR="002B40A0" w:rsidRPr="00296C2B" w:rsidRDefault="002B40A0" w:rsidP="007B7EA8">
            <w:pPr>
              <w:rPr>
                <w:b/>
                <w:color w:val="FF0000"/>
                <w:sz w:val="22"/>
                <w:szCs w:val="22"/>
              </w:rPr>
            </w:pPr>
          </w:p>
        </w:tc>
        <w:tc>
          <w:tcPr>
            <w:tcW w:w="3521" w:type="dxa"/>
          </w:tcPr>
          <w:p w14:paraId="7E4A6D6A" w14:textId="77777777" w:rsidR="002B40A0" w:rsidRPr="00296C2B" w:rsidRDefault="002B40A0" w:rsidP="007B7EA8">
            <w:pPr>
              <w:rPr>
                <w:sz w:val="22"/>
                <w:szCs w:val="22"/>
              </w:rPr>
            </w:pPr>
          </w:p>
        </w:tc>
      </w:tr>
    </w:tbl>
    <w:p w14:paraId="2D9BF589" w14:textId="77777777" w:rsidR="005D5E20" w:rsidRDefault="005D5E20"/>
    <w:p w14:paraId="532759FE" w14:textId="77777777" w:rsidR="002B40A0" w:rsidRDefault="002F33F5" w:rsidP="002B40A0">
      <w:pPr>
        <w:pStyle w:val="ActivityBodyBold0"/>
        <w:rPr>
          <w:b w:val="0"/>
        </w:rPr>
      </w:pPr>
      <w:r w:rsidRPr="002F33F5">
        <w:rPr>
          <w:b w:val="0"/>
        </w:rPr>
        <w:t xml:space="preserve"> </w:t>
      </w:r>
    </w:p>
    <w:p w14:paraId="27B43B38" w14:textId="77777777" w:rsidR="002B40A0" w:rsidRDefault="002B40A0">
      <w:pPr>
        <w:rPr>
          <w:rFonts w:cs="Arial"/>
          <w:szCs w:val="20"/>
        </w:rPr>
      </w:pPr>
      <w:r>
        <w:rPr>
          <w:b/>
        </w:rPr>
        <w:br w:type="page"/>
      </w:r>
    </w:p>
    <w:p w14:paraId="485093EF" w14:textId="77777777" w:rsidR="005D5E20" w:rsidRPr="002F33F5" w:rsidRDefault="002F33F5" w:rsidP="003C28BF">
      <w:pPr>
        <w:pStyle w:val="ActivityBodyBold0"/>
        <w:numPr>
          <w:ilvl w:val="0"/>
          <w:numId w:val="40"/>
        </w:numPr>
        <w:rPr>
          <w:b w:val="0"/>
        </w:rPr>
      </w:pPr>
      <w:r w:rsidRPr="002F33F5">
        <w:rPr>
          <w:b w:val="0"/>
        </w:rPr>
        <w:lastRenderedPageBreak/>
        <w:t>Multi</w:t>
      </w:r>
      <w:r w:rsidR="00A85C0B">
        <w:rPr>
          <w:b w:val="0"/>
        </w:rPr>
        <w:t>-</w:t>
      </w:r>
      <w:r w:rsidRPr="002F33F5">
        <w:rPr>
          <w:b w:val="0"/>
        </w:rPr>
        <w:t xml:space="preserve">view </w:t>
      </w:r>
      <w:r w:rsidR="005D5E20" w:rsidRPr="002F33F5">
        <w:rPr>
          <w:b w:val="0"/>
        </w:rPr>
        <w:t>Drawing #3</w:t>
      </w:r>
    </w:p>
    <w:p w14:paraId="56480154" w14:textId="77777777" w:rsidR="005D5E20" w:rsidRPr="009B4F59" w:rsidRDefault="005D5E20" w:rsidP="005D5E20">
      <w:pPr>
        <w:pStyle w:val="PictureCentered"/>
      </w:pPr>
      <w:r>
        <w:rPr>
          <w:noProof/>
        </w:rPr>
        <w:drawing>
          <wp:inline distT="0" distB="0" distL="0" distR="0" wp14:anchorId="0DD49B8E" wp14:editId="306040D9">
            <wp:extent cx="5646420" cy="4747260"/>
            <wp:effectExtent l="0" t="0" r="0" b="0"/>
            <wp:docPr id="8" name="Picture 8" descr="Is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o_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6420" cy="4747260"/>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
        <w:gridCol w:w="3520"/>
        <w:gridCol w:w="412"/>
        <w:gridCol w:w="928"/>
        <w:gridCol w:w="3438"/>
      </w:tblGrid>
      <w:tr w:rsidR="002B40A0" w14:paraId="7B43A08F" w14:textId="77777777" w:rsidTr="00060B1A">
        <w:trPr>
          <w:cantSplit/>
          <w:trHeight w:val="432"/>
        </w:trPr>
        <w:tc>
          <w:tcPr>
            <w:tcW w:w="468" w:type="dxa"/>
          </w:tcPr>
          <w:p w14:paraId="2367D4A0" w14:textId="77777777" w:rsidR="002B40A0" w:rsidRPr="00430F5B" w:rsidRDefault="002B40A0" w:rsidP="007B7EA8">
            <w:pPr>
              <w:ind w:left="360"/>
              <w:rPr>
                <w:b/>
                <w:color w:val="FF0000"/>
              </w:rPr>
            </w:pPr>
          </w:p>
        </w:tc>
        <w:tc>
          <w:tcPr>
            <w:tcW w:w="810" w:type="dxa"/>
          </w:tcPr>
          <w:p w14:paraId="6154C12F" w14:textId="77777777" w:rsidR="002B40A0" w:rsidRPr="00296C2B" w:rsidRDefault="002B40A0" w:rsidP="007B7EA8">
            <w:pPr>
              <w:rPr>
                <w:b/>
                <w:sz w:val="18"/>
                <w:szCs w:val="18"/>
              </w:rPr>
            </w:pPr>
            <w:r w:rsidRPr="00296C2B">
              <w:rPr>
                <w:b/>
                <w:sz w:val="18"/>
                <w:szCs w:val="18"/>
              </w:rPr>
              <w:t>Dim.</w:t>
            </w:r>
          </w:p>
          <w:p w14:paraId="0B8417B9" w14:textId="77777777" w:rsidR="002B40A0" w:rsidRPr="00296C2B" w:rsidRDefault="002B40A0" w:rsidP="007B7EA8">
            <w:pPr>
              <w:rPr>
                <w:b/>
                <w:sz w:val="18"/>
                <w:szCs w:val="18"/>
              </w:rPr>
            </w:pPr>
            <w:r w:rsidRPr="00296C2B">
              <w:rPr>
                <w:b/>
                <w:sz w:val="18"/>
                <w:szCs w:val="18"/>
              </w:rPr>
              <w:t>Guide</w:t>
            </w:r>
          </w:p>
        </w:tc>
        <w:tc>
          <w:tcPr>
            <w:tcW w:w="3520" w:type="dxa"/>
            <w:vAlign w:val="bottom"/>
          </w:tcPr>
          <w:p w14:paraId="658EBA0B" w14:textId="77777777" w:rsidR="002B40A0" w:rsidRPr="00296C2B" w:rsidRDefault="002B40A0" w:rsidP="007B7EA8">
            <w:pPr>
              <w:rPr>
                <w:b/>
              </w:rPr>
            </w:pPr>
            <w:r w:rsidRPr="00296C2B">
              <w:rPr>
                <w:b/>
              </w:rPr>
              <w:t>Reason</w:t>
            </w:r>
          </w:p>
        </w:tc>
        <w:tc>
          <w:tcPr>
            <w:tcW w:w="412" w:type="dxa"/>
          </w:tcPr>
          <w:p w14:paraId="2F842DC9" w14:textId="77777777" w:rsidR="002B40A0" w:rsidRPr="00296C2B" w:rsidRDefault="002B40A0" w:rsidP="007B7EA8">
            <w:pPr>
              <w:ind w:left="360"/>
              <w:rPr>
                <w:b/>
              </w:rPr>
            </w:pPr>
          </w:p>
        </w:tc>
        <w:tc>
          <w:tcPr>
            <w:tcW w:w="928" w:type="dxa"/>
          </w:tcPr>
          <w:p w14:paraId="7CDD402C" w14:textId="77777777" w:rsidR="002B40A0" w:rsidRPr="00296C2B" w:rsidRDefault="002B40A0" w:rsidP="007B7EA8">
            <w:pPr>
              <w:rPr>
                <w:b/>
              </w:rPr>
            </w:pPr>
            <w:r w:rsidRPr="00296C2B">
              <w:rPr>
                <w:b/>
                <w:sz w:val="18"/>
                <w:szCs w:val="18"/>
              </w:rPr>
              <w:t>Dim. Guide</w:t>
            </w:r>
          </w:p>
        </w:tc>
        <w:tc>
          <w:tcPr>
            <w:tcW w:w="3438" w:type="dxa"/>
            <w:vAlign w:val="bottom"/>
          </w:tcPr>
          <w:p w14:paraId="4EF3D51D" w14:textId="77777777" w:rsidR="002B40A0" w:rsidRPr="00296C2B" w:rsidRDefault="002B40A0" w:rsidP="007B7EA8">
            <w:pPr>
              <w:rPr>
                <w:b/>
              </w:rPr>
            </w:pPr>
            <w:r w:rsidRPr="00296C2B">
              <w:rPr>
                <w:b/>
              </w:rPr>
              <w:t>Reason</w:t>
            </w:r>
          </w:p>
        </w:tc>
      </w:tr>
      <w:tr w:rsidR="002B40A0" w14:paraId="132D03CD" w14:textId="77777777" w:rsidTr="00060B1A">
        <w:trPr>
          <w:cantSplit/>
          <w:trHeight w:val="1080"/>
        </w:trPr>
        <w:tc>
          <w:tcPr>
            <w:tcW w:w="468" w:type="dxa"/>
          </w:tcPr>
          <w:p w14:paraId="6C7384C8" w14:textId="77777777" w:rsidR="002B40A0" w:rsidRPr="00296C2B" w:rsidRDefault="002B40A0" w:rsidP="003C28BF">
            <w:pPr>
              <w:numPr>
                <w:ilvl w:val="0"/>
                <w:numId w:val="37"/>
              </w:numPr>
              <w:ind w:left="360"/>
              <w:rPr>
                <w:b/>
                <w:color w:val="FF0000"/>
                <w:sz w:val="22"/>
                <w:szCs w:val="22"/>
              </w:rPr>
            </w:pPr>
          </w:p>
        </w:tc>
        <w:tc>
          <w:tcPr>
            <w:tcW w:w="810" w:type="dxa"/>
          </w:tcPr>
          <w:p w14:paraId="26B9F028" w14:textId="77777777" w:rsidR="002B40A0" w:rsidRPr="00296C2B" w:rsidRDefault="002B40A0" w:rsidP="007B7EA8">
            <w:pPr>
              <w:rPr>
                <w:b/>
                <w:color w:val="FF0000"/>
                <w:sz w:val="22"/>
                <w:szCs w:val="22"/>
              </w:rPr>
            </w:pPr>
          </w:p>
        </w:tc>
        <w:tc>
          <w:tcPr>
            <w:tcW w:w="3520" w:type="dxa"/>
          </w:tcPr>
          <w:p w14:paraId="463EFFFA" w14:textId="77777777" w:rsidR="002B40A0" w:rsidRPr="00296C2B" w:rsidRDefault="002B40A0" w:rsidP="007B7EA8">
            <w:pPr>
              <w:rPr>
                <w:b/>
                <w:sz w:val="22"/>
                <w:szCs w:val="22"/>
              </w:rPr>
            </w:pPr>
          </w:p>
        </w:tc>
        <w:tc>
          <w:tcPr>
            <w:tcW w:w="412" w:type="dxa"/>
          </w:tcPr>
          <w:p w14:paraId="79EF04AA" w14:textId="77777777" w:rsidR="002B40A0" w:rsidRPr="00296C2B" w:rsidRDefault="002B40A0" w:rsidP="003C28BF">
            <w:pPr>
              <w:numPr>
                <w:ilvl w:val="0"/>
                <w:numId w:val="37"/>
              </w:numPr>
              <w:ind w:left="360"/>
              <w:rPr>
                <w:b/>
                <w:color w:val="FF0000"/>
                <w:sz w:val="22"/>
                <w:szCs w:val="22"/>
              </w:rPr>
            </w:pPr>
          </w:p>
        </w:tc>
        <w:tc>
          <w:tcPr>
            <w:tcW w:w="928" w:type="dxa"/>
          </w:tcPr>
          <w:p w14:paraId="6192EEB5" w14:textId="77777777" w:rsidR="002B40A0" w:rsidRPr="00296C2B" w:rsidRDefault="002B40A0" w:rsidP="007B7EA8">
            <w:pPr>
              <w:rPr>
                <w:b/>
                <w:color w:val="FF0000"/>
                <w:sz w:val="22"/>
                <w:szCs w:val="22"/>
              </w:rPr>
            </w:pPr>
          </w:p>
        </w:tc>
        <w:tc>
          <w:tcPr>
            <w:tcW w:w="3438" w:type="dxa"/>
          </w:tcPr>
          <w:p w14:paraId="5CDC86D2" w14:textId="77777777" w:rsidR="002B40A0" w:rsidRPr="00CE16E4" w:rsidRDefault="002B40A0" w:rsidP="007B7EA8">
            <w:pPr>
              <w:rPr>
                <w:b/>
                <w:color w:val="FF0000"/>
                <w:sz w:val="22"/>
                <w:szCs w:val="22"/>
              </w:rPr>
            </w:pPr>
          </w:p>
        </w:tc>
      </w:tr>
      <w:tr w:rsidR="002B40A0" w14:paraId="0A77C8A0" w14:textId="77777777" w:rsidTr="00060B1A">
        <w:trPr>
          <w:cantSplit/>
          <w:trHeight w:val="1080"/>
        </w:trPr>
        <w:tc>
          <w:tcPr>
            <w:tcW w:w="468" w:type="dxa"/>
          </w:tcPr>
          <w:p w14:paraId="40F79D53" w14:textId="77777777" w:rsidR="002B40A0" w:rsidRPr="00296C2B" w:rsidRDefault="002B40A0" w:rsidP="003C28BF">
            <w:pPr>
              <w:numPr>
                <w:ilvl w:val="0"/>
                <w:numId w:val="37"/>
              </w:numPr>
              <w:ind w:left="360"/>
              <w:rPr>
                <w:b/>
                <w:color w:val="FF0000"/>
                <w:sz w:val="22"/>
                <w:szCs w:val="22"/>
              </w:rPr>
            </w:pPr>
          </w:p>
        </w:tc>
        <w:tc>
          <w:tcPr>
            <w:tcW w:w="810" w:type="dxa"/>
          </w:tcPr>
          <w:p w14:paraId="765B486C" w14:textId="77777777" w:rsidR="002B40A0" w:rsidRPr="00296C2B" w:rsidRDefault="002B40A0" w:rsidP="007B7EA8">
            <w:pPr>
              <w:rPr>
                <w:b/>
                <w:color w:val="FF0000"/>
                <w:sz w:val="22"/>
                <w:szCs w:val="22"/>
              </w:rPr>
            </w:pPr>
          </w:p>
        </w:tc>
        <w:tc>
          <w:tcPr>
            <w:tcW w:w="3520" w:type="dxa"/>
          </w:tcPr>
          <w:p w14:paraId="26F65E2F" w14:textId="77777777" w:rsidR="002B40A0" w:rsidRPr="00C252DA" w:rsidRDefault="002B40A0" w:rsidP="007B7EA8">
            <w:pPr>
              <w:rPr>
                <w:b/>
                <w:color w:val="FF0000"/>
                <w:sz w:val="22"/>
                <w:szCs w:val="22"/>
              </w:rPr>
            </w:pPr>
          </w:p>
        </w:tc>
        <w:tc>
          <w:tcPr>
            <w:tcW w:w="412" w:type="dxa"/>
          </w:tcPr>
          <w:p w14:paraId="5487E9CB" w14:textId="77777777" w:rsidR="002B40A0" w:rsidRPr="00296C2B" w:rsidRDefault="002B40A0" w:rsidP="003C28BF">
            <w:pPr>
              <w:numPr>
                <w:ilvl w:val="0"/>
                <w:numId w:val="37"/>
              </w:numPr>
              <w:ind w:left="360"/>
              <w:rPr>
                <w:b/>
                <w:color w:val="FF0000"/>
                <w:sz w:val="22"/>
                <w:szCs w:val="22"/>
              </w:rPr>
            </w:pPr>
          </w:p>
        </w:tc>
        <w:tc>
          <w:tcPr>
            <w:tcW w:w="928" w:type="dxa"/>
          </w:tcPr>
          <w:p w14:paraId="7D20FDD7" w14:textId="77777777" w:rsidR="002B40A0" w:rsidRPr="00296C2B" w:rsidRDefault="002B40A0" w:rsidP="007B7EA8">
            <w:pPr>
              <w:rPr>
                <w:b/>
                <w:color w:val="FF0000"/>
                <w:sz w:val="22"/>
                <w:szCs w:val="22"/>
              </w:rPr>
            </w:pPr>
          </w:p>
        </w:tc>
        <w:tc>
          <w:tcPr>
            <w:tcW w:w="3438" w:type="dxa"/>
          </w:tcPr>
          <w:p w14:paraId="75B70CED" w14:textId="77777777" w:rsidR="002B40A0" w:rsidRPr="00296C2B" w:rsidRDefault="002B40A0" w:rsidP="007B7EA8">
            <w:pPr>
              <w:rPr>
                <w:sz w:val="22"/>
                <w:szCs w:val="22"/>
              </w:rPr>
            </w:pPr>
          </w:p>
        </w:tc>
      </w:tr>
      <w:tr w:rsidR="002B40A0" w14:paraId="0338A32E" w14:textId="77777777" w:rsidTr="00060B1A">
        <w:trPr>
          <w:cantSplit/>
          <w:trHeight w:val="1080"/>
        </w:trPr>
        <w:tc>
          <w:tcPr>
            <w:tcW w:w="468" w:type="dxa"/>
          </w:tcPr>
          <w:p w14:paraId="30586496" w14:textId="77777777" w:rsidR="002B40A0" w:rsidRPr="00296C2B" w:rsidRDefault="002B40A0" w:rsidP="003C28BF">
            <w:pPr>
              <w:numPr>
                <w:ilvl w:val="0"/>
                <w:numId w:val="37"/>
              </w:numPr>
              <w:ind w:left="360"/>
              <w:rPr>
                <w:b/>
                <w:color w:val="FF0000"/>
                <w:sz w:val="22"/>
                <w:szCs w:val="22"/>
              </w:rPr>
            </w:pPr>
          </w:p>
        </w:tc>
        <w:tc>
          <w:tcPr>
            <w:tcW w:w="810" w:type="dxa"/>
          </w:tcPr>
          <w:p w14:paraId="4A17ACC0" w14:textId="77777777" w:rsidR="002B40A0" w:rsidRDefault="002B40A0" w:rsidP="007B7EA8">
            <w:pPr>
              <w:rPr>
                <w:b/>
                <w:color w:val="FF0000"/>
                <w:sz w:val="22"/>
                <w:szCs w:val="22"/>
              </w:rPr>
            </w:pPr>
          </w:p>
        </w:tc>
        <w:tc>
          <w:tcPr>
            <w:tcW w:w="3520" w:type="dxa"/>
          </w:tcPr>
          <w:p w14:paraId="094B2EED" w14:textId="77777777" w:rsidR="002B40A0" w:rsidRDefault="002B40A0" w:rsidP="007B7EA8">
            <w:pPr>
              <w:rPr>
                <w:rStyle w:val="AnsKey"/>
                <w:sz w:val="22"/>
                <w:szCs w:val="22"/>
              </w:rPr>
            </w:pPr>
          </w:p>
        </w:tc>
        <w:tc>
          <w:tcPr>
            <w:tcW w:w="412" w:type="dxa"/>
          </w:tcPr>
          <w:p w14:paraId="2453E02A" w14:textId="77777777" w:rsidR="002B40A0" w:rsidRPr="00296C2B" w:rsidRDefault="002B40A0" w:rsidP="003C28BF">
            <w:pPr>
              <w:numPr>
                <w:ilvl w:val="0"/>
                <w:numId w:val="37"/>
              </w:numPr>
              <w:ind w:left="360"/>
              <w:rPr>
                <w:b/>
                <w:color w:val="FF0000"/>
                <w:sz w:val="22"/>
                <w:szCs w:val="22"/>
              </w:rPr>
            </w:pPr>
          </w:p>
        </w:tc>
        <w:tc>
          <w:tcPr>
            <w:tcW w:w="928" w:type="dxa"/>
          </w:tcPr>
          <w:p w14:paraId="40CB6939" w14:textId="77777777" w:rsidR="002B40A0" w:rsidRDefault="002B40A0" w:rsidP="007B7EA8">
            <w:pPr>
              <w:rPr>
                <w:b/>
                <w:color w:val="FF0000"/>
                <w:sz w:val="22"/>
                <w:szCs w:val="22"/>
              </w:rPr>
            </w:pPr>
          </w:p>
        </w:tc>
        <w:tc>
          <w:tcPr>
            <w:tcW w:w="3438" w:type="dxa"/>
          </w:tcPr>
          <w:p w14:paraId="569091DD" w14:textId="77777777" w:rsidR="002B40A0" w:rsidRDefault="002B40A0" w:rsidP="007B7EA8">
            <w:pPr>
              <w:rPr>
                <w:rStyle w:val="AnsKey"/>
                <w:sz w:val="22"/>
                <w:szCs w:val="22"/>
              </w:rPr>
            </w:pPr>
          </w:p>
        </w:tc>
      </w:tr>
      <w:tr w:rsidR="002B40A0" w14:paraId="1BD54F50" w14:textId="77777777" w:rsidTr="00060B1A">
        <w:trPr>
          <w:cantSplit/>
          <w:trHeight w:val="1080"/>
        </w:trPr>
        <w:tc>
          <w:tcPr>
            <w:tcW w:w="468" w:type="dxa"/>
          </w:tcPr>
          <w:p w14:paraId="2ED8D1A9" w14:textId="77777777" w:rsidR="002B40A0" w:rsidRPr="00296C2B" w:rsidRDefault="002B40A0" w:rsidP="003C28BF">
            <w:pPr>
              <w:numPr>
                <w:ilvl w:val="0"/>
                <w:numId w:val="37"/>
              </w:numPr>
              <w:ind w:left="360"/>
              <w:rPr>
                <w:b/>
                <w:color w:val="FF0000"/>
                <w:sz w:val="22"/>
                <w:szCs w:val="22"/>
              </w:rPr>
            </w:pPr>
          </w:p>
        </w:tc>
        <w:tc>
          <w:tcPr>
            <w:tcW w:w="810" w:type="dxa"/>
          </w:tcPr>
          <w:p w14:paraId="4EF011D8" w14:textId="77777777" w:rsidR="002B40A0" w:rsidRDefault="002B40A0" w:rsidP="007B7EA8">
            <w:pPr>
              <w:rPr>
                <w:b/>
                <w:color w:val="FF0000"/>
                <w:sz w:val="22"/>
                <w:szCs w:val="22"/>
              </w:rPr>
            </w:pPr>
          </w:p>
        </w:tc>
        <w:tc>
          <w:tcPr>
            <w:tcW w:w="3520" w:type="dxa"/>
          </w:tcPr>
          <w:p w14:paraId="6AE966F4" w14:textId="77777777" w:rsidR="002B40A0" w:rsidRDefault="002B40A0" w:rsidP="007B7EA8">
            <w:pPr>
              <w:rPr>
                <w:rStyle w:val="AnsKey"/>
                <w:sz w:val="22"/>
                <w:szCs w:val="22"/>
              </w:rPr>
            </w:pPr>
          </w:p>
        </w:tc>
        <w:tc>
          <w:tcPr>
            <w:tcW w:w="412" w:type="dxa"/>
          </w:tcPr>
          <w:p w14:paraId="171F9687" w14:textId="77777777" w:rsidR="002B40A0" w:rsidRPr="00296C2B" w:rsidRDefault="002B40A0" w:rsidP="003C28BF">
            <w:pPr>
              <w:numPr>
                <w:ilvl w:val="0"/>
                <w:numId w:val="37"/>
              </w:numPr>
              <w:ind w:left="360"/>
              <w:rPr>
                <w:b/>
                <w:color w:val="FF0000"/>
                <w:sz w:val="22"/>
                <w:szCs w:val="22"/>
              </w:rPr>
            </w:pPr>
          </w:p>
        </w:tc>
        <w:tc>
          <w:tcPr>
            <w:tcW w:w="928" w:type="dxa"/>
          </w:tcPr>
          <w:p w14:paraId="31DE847F" w14:textId="77777777" w:rsidR="002B40A0" w:rsidRDefault="002B40A0" w:rsidP="007B7EA8">
            <w:pPr>
              <w:rPr>
                <w:b/>
                <w:color w:val="FF0000"/>
                <w:sz w:val="22"/>
                <w:szCs w:val="22"/>
              </w:rPr>
            </w:pPr>
          </w:p>
        </w:tc>
        <w:tc>
          <w:tcPr>
            <w:tcW w:w="3438" w:type="dxa"/>
          </w:tcPr>
          <w:p w14:paraId="408DD29B" w14:textId="77777777" w:rsidR="002B40A0" w:rsidRDefault="002B40A0" w:rsidP="007B7EA8">
            <w:pPr>
              <w:rPr>
                <w:rStyle w:val="AnsKey"/>
                <w:sz w:val="22"/>
                <w:szCs w:val="22"/>
              </w:rPr>
            </w:pPr>
          </w:p>
        </w:tc>
      </w:tr>
      <w:tr w:rsidR="002B40A0" w14:paraId="155EE1D4" w14:textId="77777777" w:rsidTr="00060B1A">
        <w:trPr>
          <w:cantSplit/>
          <w:trHeight w:val="1080"/>
        </w:trPr>
        <w:tc>
          <w:tcPr>
            <w:tcW w:w="468" w:type="dxa"/>
          </w:tcPr>
          <w:p w14:paraId="61508315" w14:textId="77777777" w:rsidR="002B40A0" w:rsidRPr="00296C2B" w:rsidRDefault="002B40A0" w:rsidP="003C28BF">
            <w:pPr>
              <w:numPr>
                <w:ilvl w:val="0"/>
                <w:numId w:val="37"/>
              </w:numPr>
              <w:ind w:left="360"/>
              <w:rPr>
                <w:b/>
                <w:color w:val="FF0000"/>
                <w:sz w:val="22"/>
                <w:szCs w:val="22"/>
              </w:rPr>
            </w:pPr>
          </w:p>
        </w:tc>
        <w:tc>
          <w:tcPr>
            <w:tcW w:w="810" w:type="dxa"/>
          </w:tcPr>
          <w:p w14:paraId="68C1A05B" w14:textId="77777777" w:rsidR="002B40A0" w:rsidRDefault="002B40A0" w:rsidP="007B7EA8">
            <w:pPr>
              <w:rPr>
                <w:b/>
                <w:color w:val="FF0000"/>
                <w:sz w:val="22"/>
                <w:szCs w:val="22"/>
              </w:rPr>
            </w:pPr>
          </w:p>
        </w:tc>
        <w:tc>
          <w:tcPr>
            <w:tcW w:w="3520" w:type="dxa"/>
          </w:tcPr>
          <w:p w14:paraId="6731BA31" w14:textId="77777777" w:rsidR="002B40A0" w:rsidRDefault="002B40A0" w:rsidP="007B7EA8">
            <w:pPr>
              <w:rPr>
                <w:rStyle w:val="AnsKey"/>
                <w:sz w:val="22"/>
                <w:szCs w:val="22"/>
              </w:rPr>
            </w:pPr>
          </w:p>
        </w:tc>
        <w:tc>
          <w:tcPr>
            <w:tcW w:w="412" w:type="dxa"/>
          </w:tcPr>
          <w:p w14:paraId="79C0E2A8" w14:textId="77777777" w:rsidR="002B40A0" w:rsidRPr="00296C2B" w:rsidRDefault="002B40A0" w:rsidP="003C28BF">
            <w:pPr>
              <w:numPr>
                <w:ilvl w:val="0"/>
                <w:numId w:val="37"/>
              </w:numPr>
              <w:ind w:left="360"/>
              <w:rPr>
                <w:b/>
                <w:color w:val="FF0000"/>
                <w:sz w:val="22"/>
                <w:szCs w:val="22"/>
              </w:rPr>
            </w:pPr>
          </w:p>
        </w:tc>
        <w:tc>
          <w:tcPr>
            <w:tcW w:w="928" w:type="dxa"/>
          </w:tcPr>
          <w:p w14:paraId="77C446B5" w14:textId="77777777" w:rsidR="002B40A0" w:rsidRDefault="002B40A0" w:rsidP="007B7EA8">
            <w:pPr>
              <w:rPr>
                <w:b/>
                <w:color w:val="FF0000"/>
                <w:sz w:val="22"/>
                <w:szCs w:val="22"/>
              </w:rPr>
            </w:pPr>
          </w:p>
        </w:tc>
        <w:tc>
          <w:tcPr>
            <w:tcW w:w="3438" w:type="dxa"/>
          </w:tcPr>
          <w:p w14:paraId="3FD97B60" w14:textId="77777777" w:rsidR="002B40A0" w:rsidRDefault="002B40A0" w:rsidP="007B7EA8">
            <w:pPr>
              <w:rPr>
                <w:rStyle w:val="AnsKey"/>
                <w:sz w:val="22"/>
                <w:szCs w:val="22"/>
              </w:rPr>
            </w:pPr>
          </w:p>
        </w:tc>
      </w:tr>
    </w:tbl>
    <w:p w14:paraId="740A2E38" w14:textId="77777777" w:rsidR="00344176" w:rsidRDefault="002F33F5" w:rsidP="00622180">
      <w:pPr>
        <w:pStyle w:val="ActivityNumbers"/>
      </w:pPr>
      <w:r>
        <w:br w:type="page"/>
      </w:r>
      <w:r w:rsidR="009B7FA9">
        <w:lastRenderedPageBreak/>
        <w:t>Multi</w:t>
      </w:r>
      <w:r w:rsidR="00A85C0B">
        <w:t>-</w:t>
      </w:r>
      <w:r w:rsidR="009B7FA9">
        <w:t xml:space="preserve">view </w:t>
      </w:r>
      <w:r w:rsidR="00344176">
        <w:t>Drawing #4</w:t>
      </w:r>
    </w:p>
    <w:p w14:paraId="459C20FD" w14:textId="77777777" w:rsidR="00344176" w:rsidRDefault="00344176" w:rsidP="00344176">
      <w:pPr>
        <w:pStyle w:val="ActivityNumbers"/>
        <w:numPr>
          <w:ilvl w:val="0"/>
          <w:numId w:val="0"/>
        </w:numPr>
        <w:ind w:left="720"/>
      </w:pPr>
      <w:r>
        <w:rPr>
          <w:noProof/>
        </w:rPr>
        <w:drawing>
          <wp:inline distT="0" distB="0" distL="0" distR="0" wp14:anchorId="77A48963" wp14:editId="7E37A2E2">
            <wp:extent cx="5070764" cy="4335929"/>
            <wp:effectExtent l="0" t="0" r="0" b="7620"/>
            <wp:docPr id="5" name="Picture 5" descr="Is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3828" cy="4338549"/>
                    </a:xfrm>
                    <a:prstGeom prst="rect">
                      <a:avLst/>
                    </a:prstGeom>
                    <a:noFill/>
                    <a:ln>
                      <a:noFill/>
                    </a:ln>
                  </pic:spPr>
                </pic:pic>
              </a:graphicData>
            </a:graphic>
          </wp:inline>
        </w:drawing>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
        <w:gridCol w:w="3520"/>
        <w:gridCol w:w="530"/>
        <w:gridCol w:w="810"/>
        <w:gridCol w:w="3438"/>
      </w:tblGrid>
      <w:tr w:rsidR="002B40A0" w14:paraId="148E7603" w14:textId="77777777" w:rsidTr="002B40A0">
        <w:trPr>
          <w:cantSplit/>
          <w:trHeight w:val="432"/>
          <w:jc w:val="center"/>
        </w:trPr>
        <w:tc>
          <w:tcPr>
            <w:tcW w:w="468" w:type="dxa"/>
          </w:tcPr>
          <w:p w14:paraId="11AA737D" w14:textId="77777777" w:rsidR="002B40A0" w:rsidRPr="00430F5B" w:rsidRDefault="002B40A0" w:rsidP="007B7EA8">
            <w:pPr>
              <w:ind w:left="360"/>
              <w:rPr>
                <w:b/>
                <w:color w:val="FF0000"/>
              </w:rPr>
            </w:pPr>
          </w:p>
        </w:tc>
        <w:tc>
          <w:tcPr>
            <w:tcW w:w="810" w:type="dxa"/>
          </w:tcPr>
          <w:p w14:paraId="531D3343" w14:textId="77777777" w:rsidR="002B40A0" w:rsidRPr="00296C2B" w:rsidRDefault="002B40A0" w:rsidP="007B7EA8">
            <w:pPr>
              <w:rPr>
                <w:b/>
                <w:sz w:val="18"/>
                <w:szCs w:val="18"/>
              </w:rPr>
            </w:pPr>
            <w:r w:rsidRPr="00296C2B">
              <w:rPr>
                <w:b/>
                <w:sz w:val="18"/>
                <w:szCs w:val="18"/>
              </w:rPr>
              <w:t>Dim.</w:t>
            </w:r>
          </w:p>
          <w:p w14:paraId="22447BAA" w14:textId="77777777" w:rsidR="002B40A0" w:rsidRPr="00296C2B" w:rsidRDefault="002B40A0" w:rsidP="007B7EA8">
            <w:pPr>
              <w:rPr>
                <w:b/>
                <w:sz w:val="18"/>
                <w:szCs w:val="18"/>
              </w:rPr>
            </w:pPr>
            <w:r w:rsidRPr="00296C2B">
              <w:rPr>
                <w:b/>
                <w:sz w:val="18"/>
                <w:szCs w:val="18"/>
              </w:rPr>
              <w:t>Guide</w:t>
            </w:r>
          </w:p>
        </w:tc>
        <w:tc>
          <w:tcPr>
            <w:tcW w:w="3520" w:type="dxa"/>
            <w:vAlign w:val="bottom"/>
          </w:tcPr>
          <w:p w14:paraId="3848F8EF" w14:textId="77777777" w:rsidR="002B40A0" w:rsidRPr="00296C2B" w:rsidRDefault="002B40A0" w:rsidP="007B7EA8">
            <w:pPr>
              <w:rPr>
                <w:b/>
              </w:rPr>
            </w:pPr>
            <w:r w:rsidRPr="00296C2B">
              <w:rPr>
                <w:b/>
              </w:rPr>
              <w:t>Reason</w:t>
            </w:r>
          </w:p>
        </w:tc>
        <w:tc>
          <w:tcPr>
            <w:tcW w:w="530" w:type="dxa"/>
          </w:tcPr>
          <w:p w14:paraId="6282A9EF" w14:textId="77777777" w:rsidR="002B40A0" w:rsidRPr="00296C2B" w:rsidRDefault="002B40A0" w:rsidP="007B7EA8">
            <w:pPr>
              <w:ind w:left="360"/>
              <w:rPr>
                <w:b/>
              </w:rPr>
            </w:pPr>
          </w:p>
        </w:tc>
        <w:tc>
          <w:tcPr>
            <w:tcW w:w="810" w:type="dxa"/>
          </w:tcPr>
          <w:p w14:paraId="49BE301B" w14:textId="77777777" w:rsidR="002B40A0" w:rsidRPr="00296C2B" w:rsidRDefault="002B40A0" w:rsidP="007B7EA8">
            <w:pPr>
              <w:rPr>
                <w:b/>
              </w:rPr>
            </w:pPr>
            <w:r w:rsidRPr="00296C2B">
              <w:rPr>
                <w:b/>
                <w:sz w:val="18"/>
                <w:szCs w:val="18"/>
              </w:rPr>
              <w:t>Dim. Guide</w:t>
            </w:r>
          </w:p>
        </w:tc>
        <w:tc>
          <w:tcPr>
            <w:tcW w:w="3438" w:type="dxa"/>
            <w:vAlign w:val="bottom"/>
          </w:tcPr>
          <w:p w14:paraId="2048666F" w14:textId="77777777" w:rsidR="002B40A0" w:rsidRPr="00296C2B" w:rsidRDefault="002B40A0" w:rsidP="007B7EA8">
            <w:pPr>
              <w:rPr>
                <w:b/>
              </w:rPr>
            </w:pPr>
            <w:r w:rsidRPr="00296C2B">
              <w:rPr>
                <w:b/>
              </w:rPr>
              <w:t>Reason</w:t>
            </w:r>
          </w:p>
        </w:tc>
      </w:tr>
      <w:tr w:rsidR="002B40A0" w14:paraId="52589851" w14:textId="77777777" w:rsidTr="002B40A0">
        <w:trPr>
          <w:cantSplit/>
          <w:trHeight w:val="1080"/>
          <w:jc w:val="center"/>
        </w:trPr>
        <w:tc>
          <w:tcPr>
            <w:tcW w:w="468" w:type="dxa"/>
          </w:tcPr>
          <w:p w14:paraId="385201B8" w14:textId="77777777" w:rsidR="002B40A0" w:rsidRPr="00296C2B" w:rsidRDefault="002B40A0" w:rsidP="003C28BF">
            <w:pPr>
              <w:numPr>
                <w:ilvl w:val="0"/>
                <w:numId w:val="37"/>
              </w:numPr>
              <w:ind w:left="360"/>
              <w:rPr>
                <w:b/>
                <w:color w:val="FF0000"/>
                <w:sz w:val="22"/>
                <w:szCs w:val="22"/>
              </w:rPr>
            </w:pPr>
          </w:p>
        </w:tc>
        <w:tc>
          <w:tcPr>
            <w:tcW w:w="810" w:type="dxa"/>
          </w:tcPr>
          <w:p w14:paraId="3D18C543" w14:textId="77777777" w:rsidR="002B40A0" w:rsidRPr="00296C2B" w:rsidRDefault="002B40A0" w:rsidP="007B7EA8">
            <w:pPr>
              <w:rPr>
                <w:b/>
                <w:color w:val="FF0000"/>
                <w:sz w:val="22"/>
                <w:szCs w:val="22"/>
              </w:rPr>
            </w:pPr>
          </w:p>
        </w:tc>
        <w:tc>
          <w:tcPr>
            <w:tcW w:w="3520" w:type="dxa"/>
          </w:tcPr>
          <w:p w14:paraId="7A5477E0" w14:textId="77777777" w:rsidR="002B40A0" w:rsidRPr="00296C2B" w:rsidRDefault="002B40A0" w:rsidP="007B7EA8">
            <w:pPr>
              <w:rPr>
                <w:b/>
                <w:sz w:val="22"/>
                <w:szCs w:val="22"/>
              </w:rPr>
            </w:pPr>
          </w:p>
        </w:tc>
        <w:tc>
          <w:tcPr>
            <w:tcW w:w="530" w:type="dxa"/>
          </w:tcPr>
          <w:p w14:paraId="1587B2BB" w14:textId="77777777" w:rsidR="002B40A0" w:rsidRPr="00296C2B" w:rsidRDefault="002B40A0" w:rsidP="003C28BF">
            <w:pPr>
              <w:numPr>
                <w:ilvl w:val="0"/>
                <w:numId w:val="37"/>
              </w:numPr>
              <w:ind w:left="360"/>
              <w:rPr>
                <w:b/>
                <w:color w:val="FF0000"/>
                <w:sz w:val="22"/>
                <w:szCs w:val="22"/>
              </w:rPr>
            </w:pPr>
          </w:p>
        </w:tc>
        <w:tc>
          <w:tcPr>
            <w:tcW w:w="810" w:type="dxa"/>
          </w:tcPr>
          <w:p w14:paraId="11E06835" w14:textId="77777777" w:rsidR="002B40A0" w:rsidRPr="00296C2B" w:rsidRDefault="002B40A0" w:rsidP="007B7EA8">
            <w:pPr>
              <w:rPr>
                <w:b/>
                <w:color w:val="FF0000"/>
                <w:sz w:val="22"/>
                <w:szCs w:val="22"/>
              </w:rPr>
            </w:pPr>
          </w:p>
        </w:tc>
        <w:tc>
          <w:tcPr>
            <w:tcW w:w="3438" w:type="dxa"/>
          </w:tcPr>
          <w:p w14:paraId="690A7C8A" w14:textId="77777777" w:rsidR="002B40A0" w:rsidRPr="00CE16E4" w:rsidRDefault="002B40A0" w:rsidP="007B7EA8">
            <w:pPr>
              <w:rPr>
                <w:b/>
                <w:color w:val="FF0000"/>
                <w:sz w:val="22"/>
                <w:szCs w:val="22"/>
              </w:rPr>
            </w:pPr>
          </w:p>
        </w:tc>
      </w:tr>
      <w:tr w:rsidR="002B40A0" w14:paraId="4FEB555F" w14:textId="77777777" w:rsidTr="002B40A0">
        <w:trPr>
          <w:cantSplit/>
          <w:trHeight w:val="1080"/>
          <w:jc w:val="center"/>
        </w:trPr>
        <w:tc>
          <w:tcPr>
            <w:tcW w:w="468" w:type="dxa"/>
          </w:tcPr>
          <w:p w14:paraId="2BD841A1" w14:textId="77777777" w:rsidR="002B40A0" w:rsidRPr="00296C2B" w:rsidRDefault="002B40A0" w:rsidP="003C28BF">
            <w:pPr>
              <w:numPr>
                <w:ilvl w:val="0"/>
                <w:numId w:val="37"/>
              </w:numPr>
              <w:ind w:left="360"/>
              <w:rPr>
                <w:b/>
                <w:color w:val="FF0000"/>
                <w:sz w:val="22"/>
                <w:szCs w:val="22"/>
              </w:rPr>
            </w:pPr>
          </w:p>
        </w:tc>
        <w:tc>
          <w:tcPr>
            <w:tcW w:w="810" w:type="dxa"/>
          </w:tcPr>
          <w:p w14:paraId="225A8E0A" w14:textId="77777777" w:rsidR="002B40A0" w:rsidRPr="00296C2B" w:rsidRDefault="002B40A0" w:rsidP="007B7EA8">
            <w:pPr>
              <w:rPr>
                <w:b/>
                <w:color w:val="FF0000"/>
                <w:sz w:val="22"/>
                <w:szCs w:val="22"/>
              </w:rPr>
            </w:pPr>
          </w:p>
        </w:tc>
        <w:tc>
          <w:tcPr>
            <w:tcW w:w="3520" w:type="dxa"/>
          </w:tcPr>
          <w:p w14:paraId="0707D33A" w14:textId="77777777" w:rsidR="002B40A0" w:rsidRPr="00C252DA" w:rsidRDefault="002B40A0" w:rsidP="007B7EA8">
            <w:pPr>
              <w:rPr>
                <w:b/>
                <w:color w:val="FF0000"/>
                <w:sz w:val="22"/>
                <w:szCs w:val="22"/>
              </w:rPr>
            </w:pPr>
          </w:p>
        </w:tc>
        <w:tc>
          <w:tcPr>
            <w:tcW w:w="530" w:type="dxa"/>
          </w:tcPr>
          <w:p w14:paraId="523F1762" w14:textId="77777777" w:rsidR="002B40A0" w:rsidRPr="00296C2B" w:rsidRDefault="002B40A0" w:rsidP="003C28BF">
            <w:pPr>
              <w:numPr>
                <w:ilvl w:val="0"/>
                <w:numId w:val="37"/>
              </w:numPr>
              <w:ind w:left="360"/>
              <w:rPr>
                <w:b/>
                <w:color w:val="FF0000"/>
                <w:sz w:val="22"/>
                <w:szCs w:val="22"/>
              </w:rPr>
            </w:pPr>
          </w:p>
        </w:tc>
        <w:tc>
          <w:tcPr>
            <w:tcW w:w="810" w:type="dxa"/>
          </w:tcPr>
          <w:p w14:paraId="5970F719" w14:textId="77777777" w:rsidR="002B40A0" w:rsidRPr="00296C2B" w:rsidRDefault="002B40A0" w:rsidP="007B7EA8">
            <w:pPr>
              <w:rPr>
                <w:b/>
                <w:color w:val="FF0000"/>
                <w:sz w:val="22"/>
                <w:szCs w:val="22"/>
              </w:rPr>
            </w:pPr>
          </w:p>
        </w:tc>
        <w:tc>
          <w:tcPr>
            <w:tcW w:w="3438" w:type="dxa"/>
          </w:tcPr>
          <w:p w14:paraId="5DC45485" w14:textId="77777777" w:rsidR="002B40A0" w:rsidRPr="006C0878" w:rsidRDefault="002B40A0" w:rsidP="007B7EA8">
            <w:pPr>
              <w:rPr>
                <w:color w:val="FF0000"/>
                <w:sz w:val="22"/>
                <w:szCs w:val="22"/>
              </w:rPr>
            </w:pPr>
          </w:p>
        </w:tc>
      </w:tr>
      <w:tr w:rsidR="002B40A0" w14:paraId="6DD2AE02" w14:textId="77777777" w:rsidTr="002B40A0">
        <w:trPr>
          <w:cantSplit/>
          <w:trHeight w:val="1080"/>
          <w:jc w:val="center"/>
        </w:trPr>
        <w:tc>
          <w:tcPr>
            <w:tcW w:w="468" w:type="dxa"/>
          </w:tcPr>
          <w:p w14:paraId="1236FC4D" w14:textId="77777777" w:rsidR="002B40A0" w:rsidRPr="00296C2B" w:rsidRDefault="002B40A0" w:rsidP="003C28BF">
            <w:pPr>
              <w:numPr>
                <w:ilvl w:val="0"/>
                <w:numId w:val="37"/>
              </w:numPr>
              <w:ind w:left="360"/>
              <w:rPr>
                <w:b/>
                <w:color w:val="FF0000"/>
                <w:sz w:val="22"/>
                <w:szCs w:val="22"/>
              </w:rPr>
            </w:pPr>
          </w:p>
        </w:tc>
        <w:tc>
          <w:tcPr>
            <w:tcW w:w="810" w:type="dxa"/>
          </w:tcPr>
          <w:p w14:paraId="6279C0D4" w14:textId="77777777" w:rsidR="002B40A0" w:rsidRDefault="002B40A0" w:rsidP="007B7EA8">
            <w:pPr>
              <w:rPr>
                <w:b/>
                <w:color w:val="FF0000"/>
                <w:sz w:val="22"/>
                <w:szCs w:val="22"/>
              </w:rPr>
            </w:pPr>
          </w:p>
        </w:tc>
        <w:tc>
          <w:tcPr>
            <w:tcW w:w="3520" w:type="dxa"/>
          </w:tcPr>
          <w:p w14:paraId="73E78152" w14:textId="77777777" w:rsidR="002B40A0" w:rsidRDefault="002B40A0" w:rsidP="007B7EA8">
            <w:pPr>
              <w:rPr>
                <w:rStyle w:val="AnsKey"/>
                <w:sz w:val="22"/>
                <w:szCs w:val="22"/>
              </w:rPr>
            </w:pPr>
          </w:p>
        </w:tc>
        <w:tc>
          <w:tcPr>
            <w:tcW w:w="530" w:type="dxa"/>
          </w:tcPr>
          <w:p w14:paraId="13590DBE" w14:textId="77777777" w:rsidR="002B40A0" w:rsidRPr="00296C2B" w:rsidRDefault="002B40A0" w:rsidP="003C28BF">
            <w:pPr>
              <w:numPr>
                <w:ilvl w:val="0"/>
                <w:numId w:val="37"/>
              </w:numPr>
              <w:ind w:left="360"/>
              <w:rPr>
                <w:b/>
                <w:color w:val="FF0000"/>
                <w:sz w:val="22"/>
                <w:szCs w:val="22"/>
              </w:rPr>
            </w:pPr>
          </w:p>
        </w:tc>
        <w:tc>
          <w:tcPr>
            <w:tcW w:w="810" w:type="dxa"/>
          </w:tcPr>
          <w:p w14:paraId="5A70FBAD" w14:textId="77777777" w:rsidR="002B40A0" w:rsidRDefault="002B40A0" w:rsidP="007B7EA8">
            <w:pPr>
              <w:rPr>
                <w:b/>
                <w:color w:val="FF0000"/>
                <w:sz w:val="22"/>
                <w:szCs w:val="22"/>
              </w:rPr>
            </w:pPr>
          </w:p>
        </w:tc>
        <w:tc>
          <w:tcPr>
            <w:tcW w:w="3438" w:type="dxa"/>
          </w:tcPr>
          <w:p w14:paraId="3B740AE4" w14:textId="77777777" w:rsidR="002B40A0" w:rsidRDefault="002B40A0" w:rsidP="007B7EA8">
            <w:pPr>
              <w:rPr>
                <w:rStyle w:val="AnsKey"/>
                <w:sz w:val="22"/>
                <w:szCs w:val="22"/>
              </w:rPr>
            </w:pPr>
          </w:p>
        </w:tc>
      </w:tr>
      <w:tr w:rsidR="002B40A0" w14:paraId="58BF714D" w14:textId="77777777" w:rsidTr="002B40A0">
        <w:trPr>
          <w:cantSplit/>
          <w:trHeight w:val="1080"/>
          <w:jc w:val="center"/>
        </w:trPr>
        <w:tc>
          <w:tcPr>
            <w:tcW w:w="468" w:type="dxa"/>
          </w:tcPr>
          <w:p w14:paraId="466A731E" w14:textId="77777777" w:rsidR="002B40A0" w:rsidRPr="00296C2B" w:rsidRDefault="002B40A0" w:rsidP="003C28BF">
            <w:pPr>
              <w:numPr>
                <w:ilvl w:val="0"/>
                <w:numId w:val="37"/>
              </w:numPr>
              <w:ind w:left="360"/>
              <w:rPr>
                <w:b/>
                <w:color w:val="FF0000"/>
                <w:sz w:val="22"/>
                <w:szCs w:val="22"/>
              </w:rPr>
            </w:pPr>
          </w:p>
        </w:tc>
        <w:tc>
          <w:tcPr>
            <w:tcW w:w="810" w:type="dxa"/>
          </w:tcPr>
          <w:p w14:paraId="7CCF316B" w14:textId="77777777" w:rsidR="002B40A0" w:rsidRDefault="002B40A0" w:rsidP="007B7EA8">
            <w:pPr>
              <w:rPr>
                <w:b/>
                <w:color w:val="FF0000"/>
                <w:sz w:val="22"/>
                <w:szCs w:val="22"/>
              </w:rPr>
            </w:pPr>
          </w:p>
        </w:tc>
        <w:tc>
          <w:tcPr>
            <w:tcW w:w="3520" w:type="dxa"/>
          </w:tcPr>
          <w:p w14:paraId="33A7C8D0" w14:textId="77777777" w:rsidR="002B40A0" w:rsidRDefault="002B40A0" w:rsidP="007B7EA8">
            <w:pPr>
              <w:rPr>
                <w:rStyle w:val="AnsKey"/>
                <w:sz w:val="22"/>
                <w:szCs w:val="22"/>
              </w:rPr>
            </w:pPr>
          </w:p>
        </w:tc>
        <w:tc>
          <w:tcPr>
            <w:tcW w:w="530" w:type="dxa"/>
          </w:tcPr>
          <w:p w14:paraId="46CF9F9D" w14:textId="77777777" w:rsidR="002B40A0" w:rsidRPr="00296C2B" w:rsidRDefault="002B40A0" w:rsidP="003C28BF">
            <w:pPr>
              <w:numPr>
                <w:ilvl w:val="0"/>
                <w:numId w:val="37"/>
              </w:numPr>
              <w:ind w:left="360"/>
              <w:rPr>
                <w:b/>
                <w:color w:val="FF0000"/>
                <w:sz w:val="22"/>
                <w:szCs w:val="22"/>
              </w:rPr>
            </w:pPr>
          </w:p>
        </w:tc>
        <w:tc>
          <w:tcPr>
            <w:tcW w:w="810" w:type="dxa"/>
          </w:tcPr>
          <w:p w14:paraId="262B31E3" w14:textId="77777777" w:rsidR="002B40A0" w:rsidRDefault="002B40A0" w:rsidP="007B7EA8">
            <w:pPr>
              <w:rPr>
                <w:b/>
                <w:color w:val="FF0000"/>
                <w:sz w:val="22"/>
                <w:szCs w:val="22"/>
              </w:rPr>
            </w:pPr>
          </w:p>
        </w:tc>
        <w:tc>
          <w:tcPr>
            <w:tcW w:w="3438" w:type="dxa"/>
          </w:tcPr>
          <w:p w14:paraId="6225A1DC" w14:textId="77777777" w:rsidR="002B40A0" w:rsidRDefault="002B40A0" w:rsidP="007B7EA8">
            <w:pPr>
              <w:rPr>
                <w:rStyle w:val="AnsKey"/>
                <w:sz w:val="22"/>
                <w:szCs w:val="22"/>
              </w:rPr>
            </w:pPr>
          </w:p>
        </w:tc>
      </w:tr>
      <w:tr w:rsidR="002B40A0" w14:paraId="72AD15E5" w14:textId="77777777" w:rsidTr="002B40A0">
        <w:trPr>
          <w:cantSplit/>
          <w:trHeight w:val="1080"/>
          <w:jc w:val="center"/>
        </w:trPr>
        <w:tc>
          <w:tcPr>
            <w:tcW w:w="468" w:type="dxa"/>
          </w:tcPr>
          <w:p w14:paraId="436A84E4" w14:textId="77777777" w:rsidR="002B40A0" w:rsidRPr="00296C2B" w:rsidRDefault="002B40A0" w:rsidP="003C28BF">
            <w:pPr>
              <w:numPr>
                <w:ilvl w:val="0"/>
                <w:numId w:val="37"/>
              </w:numPr>
              <w:ind w:left="360"/>
              <w:rPr>
                <w:b/>
                <w:color w:val="FF0000"/>
                <w:sz w:val="22"/>
                <w:szCs w:val="22"/>
              </w:rPr>
            </w:pPr>
          </w:p>
        </w:tc>
        <w:tc>
          <w:tcPr>
            <w:tcW w:w="810" w:type="dxa"/>
          </w:tcPr>
          <w:p w14:paraId="68790A93" w14:textId="77777777" w:rsidR="002B40A0" w:rsidRDefault="002B40A0" w:rsidP="007B7EA8">
            <w:pPr>
              <w:rPr>
                <w:b/>
                <w:color w:val="FF0000"/>
                <w:sz w:val="22"/>
                <w:szCs w:val="22"/>
              </w:rPr>
            </w:pPr>
          </w:p>
        </w:tc>
        <w:tc>
          <w:tcPr>
            <w:tcW w:w="3520" w:type="dxa"/>
          </w:tcPr>
          <w:p w14:paraId="06978AE3" w14:textId="77777777" w:rsidR="002B40A0" w:rsidRDefault="002B40A0" w:rsidP="007B7EA8">
            <w:pPr>
              <w:rPr>
                <w:rStyle w:val="AnsKey"/>
                <w:sz w:val="22"/>
                <w:szCs w:val="22"/>
              </w:rPr>
            </w:pPr>
          </w:p>
        </w:tc>
        <w:tc>
          <w:tcPr>
            <w:tcW w:w="530" w:type="dxa"/>
          </w:tcPr>
          <w:p w14:paraId="7EB7E600" w14:textId="77777777" w:rsidR="002B40A0" w:rsidRPr="00296C2B" w:rsidRDefault="002B40A0" w:rsidP="003C28BF">
            <w:pPr>
              <w:numPr>
                <w:ilvl w:val="0"/>
                <w:numId w:val="37"/>
              </w:numPr>
              <w:ind w:left="360"/>
              <w:rPr>
                <w:b/>
                <w:color w:val="FF0000"/>
                <w:sz w:val="22"/>
                <w:szCs w:val="22"/>
              </w:rPr>
            </w:pPr>
          </w:p>
        </w:tc>
        <w:tc>
          <w:tcPr>
            <w:tcW w:w="810" w:type="dxa"/>
          </w:tcPr>
          <w:p w14:paraId="6FFF8F66" w14:textId="77777777" w:rsidR="002B40A0" w:rsidRDefault="002B40A0" w:rsidP="007B7EA8">
            <w:pPr>
              <w:rPr>
                <w:b/>
                <w:color w:val="FF0000"/>
                <w:sz w:val="22"/>
                <w:szCs w:val="22"/>
              </w:rPr>
            </w:pPr>
          </w:p>
        </w:tc>
        <w:tc>
          <w:tcPr>
            <w:tcW w:w="3438" w:type="dxa"/>
          </w:tcPr>
          <w:p w14:paraId="3A2D3092" w14:textId="77777777" w:rsidR="002B40A0" w:rsidRDefault="002B40A0" w:rsidP="007B7EA8">
            <w:pPr>
              <w:rPr>
                <w:rStyle w:val="AnsKey"/>
                <w:sz w:val="22"/>
                <w:szCs w:val="22"/>
              </w:rPr>
            </w:pPr>
          </w:p>
        </w:tc>
      </w:tr>
    </w:tbl>
    <w:p w14:paraId="752DEF9E" w14:textId="77777777" w:rsidR="00344176" w:rsidRDefault="00344176" w:rsidP="00344176">
      <w:pPr>
        <w:pStyle w:val="ActivityNumbers"/>
        <w:numPr>
          <w:ilvl w:val="0"/>
          <w:numId w:val="0"/>
        </w:numPr>
        <w:ind w:left="720"/>
      </w:pPr>
    </w:p>
    <w:p w14:paraId="7E4E834B" w14:textId="77777777" w:rsidR="002B40A0" w:rsidRPr="002F33F5" w:rsidRDefault="002B40A0" w:rsidP="0049723E">
      <w:pPr>
        <w:pStyle w:val="ActivityNumbers"/>
      </w:pPr>
      <w:r>
        <w:lastRenderedPageBreak/>
        <w:t>Sketch an isometric view of the object. Then d</w:t>
      </w:r>
      <w:r w:rsidRPr="002F33F5">
        <w:t xml:space="preserve">imension the </w:t>
      </w:r>
      <w:r>
        <w:t>orthog</w:t>
      </w:r>
      <w:r w:rsidR="00E45114">
        <w:t>raphic</w:t>
      </w:r>
      <w:r>
        <w:t xml:space="preserve"> projections</w:t>
      </w:r>
      <w:r w:rsidRPr="002F33F5">
        <w:t xml:space="preserve">. </w:t>
      </w:r>
      <w:r>
        <w:t>Line spacing</w:t>
      </w:r>
      <w:r w:rsidRPr="002F33F5">
        <w:t xml:space="preserve"> on the grid equals 0.</w:t>
      </w:r>
      <w:r>
        <w:t>125 in</w:t>
      </w:r>
      <w:r w:rsidRPr="002F33F5">
        <w:t>.</w:t>
      </w:r>
    </w:p>
    <w:p w14:paraId="250FE10A" w14:textId="77777777" w:rsidR="00137E46" w:rsidRDefault="002B40A0" w:rsidP="00137E46">
      <w:pPr>
        <w:pStyle w:val="PictureCentered"/>
      </w:pPr>
      <w:r>
        <w:rPr>
          <w:noProof/>
        </w:rPr>
        <w:drawing>
          <wp:inline distT="0" distB="0" distL="0" distR="0" wp14:anchorId="3770A520" wp14:editId="777B7B30">
            <wp:extent cx="4206240" cy="3615026"/>
            <wp:effectExtent l="19050" t="19050" r="2286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a:extLst>
                        <a:ext uri="{28A0092B-C50C-407E-A947-70E740481C1C}">
                          <a14:useLocalDpi xmlns:a14="http://schemas.microsoft.com/office/drawing/2010/main" val="0"/>
                        </a:ext>
                      </a:extLst>
                    </a:blip>
                    <a:srcRect t="11461" r="12283"/>
                    <a:stretch/>
                  </pic:blipFill>
                  <pic:spPr bwMode="auto">
                    <a:xfrm>
                      <a:off x="0" y="0"/>
                      <a:ext cx="4211760" cy="3619770"/>
                    </a:xfrm>
                    <a:prstGeom prst="rect">
                      <a:avLst/>
                    </a:prstGeom>
                    <a:noFill/>
                    <a:ln>
                      <a:solidFill>
                        <a:prstClr val="black"/>
                      </a:solidFill>
                    </a:ln>
                    <a:extLst>
                      <a:ext uri="{53640926-AAD7-44D8-BBD7-CCE9431645EC}">
                        <a14:shadowObscured xmlns:a14="http://schemas.microsoft.com/office/drawing/2010/main"/>
                      </a:ext>
                    </a:extLst>
                  </pic:spPr>
                </pic:pic>
              </a:graphicData>
            </a:graphic>
          </wp:inline>
        </w:drawing>
      </w:r>
    </w:p>
    <w:p w14:paraId="6D38FBCC" w14:textId="77777777" w:rsidR="002B40A0" w:rsidRDefault="002B40A0" w:rsidP="00137E46">
      <w:pPr>
        <w:pStyle w:val="PictureCentered"/>
      </w:pPr>
    </w:p>
    <w:p w14:paraId="3E209FAB" w14:textId="77777777" w:rsidR="00137E46" w:rsidRDefault="002B40A0" w:rsidP="002F33F5">
      <w:pPr>
        <w:pStyle w:val="ActivityNumbers"/>
      </w:pPr>
      <w:r>
        <w:t>Sketch an isometric pictorial of the object. Then d</w:t>
      </w:r>
      <w:r w:rsidRPr="00765BB2">
        <w:t xml:space="preserve">imension the </w:t>
      </w:r>
      <w:r>
        <w:t xml:space="preserve">orthographic projections </w:t>
      </w:r>
      <w:r w:rsidR="00832AAD">
        <w:t>Line spacing on the</w:t>
      </w:r>
      <w:r w:rsidR="00137E46" w:rsidRPr="00765BB2">
        <w:t xml:space="preserve"> grid equals </w:t>
      </w:r>
      <w:r w:rsidR="00FA7BB6">
        <w:t>4</w:t>
      </w:r>
      <w:r w:rsidR="004D5AC3">
        <w:t xml:space="preserve"> mm</w:t>
      </w:r>
      <w:r w:rsidR="00137E46" w:rsidRPr="00765BB2">
        <w:t>.</w:t>
      </w:r>
    </w:p>
    <w:p w14:paraId="049A45F5" w14:textId="77777777" w:rsidR="003F2638" w:rsidRPr="003F2638" w:rsidRDefault="002B40A0" w:rsidP="00F34968">
      <w:pPr>
        <w:pStyle w:val="PictureCentered"/>
      </w:pPr>
      <w:r w:rsidRPr="008433B2">
        <w:rPr>
          <w:noProof/>
        </w:rPr>
        <w:drawing>
          <wp:inline distT="0" distB="0" distL="0" distR="0" wp14:anchorId="5731D3FA" wp14:editId="2D9DFB42">
            <wp:extent cx="6134793" cy="3877951"/>
            <wp:effectExtent l="19050" t="19050" r="18415" b="273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a:extLst>
                        <a:ext uri="{28A0092B-C50C-407E-A947-70E740481C1C}">
                          <a14:useLocalDpi xmlns:a14="http://schemas.microsoft.com/office/drawing/2010/main" val="0"/>
                        </a:ext>
                      </a:extLst>
                    </a:blip>
                    <a:srcRect r="2288"/>
                    <a:stretch/>
                  </pic:blipFill>
                  <pic:spPr bwMode="auto">
                    <a:xfrm>
                      <a:off x="0" y="0"/>
                      <a:ext cx="6155105" cy="3890790"/>
                    </a:xfrm>
                    <a:prstGeom prst="rect">
                      <a:avLst/>
                    </a:prstGeom>
                    <a:noFill/>
                    <a:ln>
                      <a:solidFill>
                        <a:prstClr val="black"/>
                      </a:solidFill>
                    </a:ln>
                    <a:extLst>
                      <a:ext uri="{53640926-AAD7-44D8-BBD7-CCE9431645EC}">
                        <a14:shadowObscured xmlns:a14="http://schemas.microsoft.com/office/drawing/2010/main"/>
                      </a:ext>
                    </a:extLst>
                  </pic:spPr>
                </pic:pic>
              </a:graphicData>
            </a:graphic>
          </wp:inline>
        </w:drawing>
      </w:r>
    </w:p>
    <w:p w14:paraId="2D7A6B85" w14:textId="77777777" w:rsidR="00744CB3" w:rsidRDefault="00744CB3" w:rsidP="00987530"/>
    <w:p w14:paraId="4C7BAAE7" w14:textId="77777777" w:rsidR="0004330D" w:rsidRDefault="00A85C0B" w:rsidP="0004330D">
      <w:pPr>
        <w:pStyle w:val="ActivityNumbers"/>
      </w:pPr>
      <w:r>
        <w:t>Fully dimension the following sketch. Each square on the grid equals one cm</w:t>
      </w:r>
      <w:r w:rsidR="001A468C">
        <w:t>.</w:t>
      </w:r>
    </w:p>
    <w:p w14:paraId="3F5834BD" w14:textId="77777777" w:rsidR="00B137D3" w:rsidRDefault="00F16439" w:rsidP="0004330D">
      <w:pPr>
        <w:pStyle w:val="PictureCentered"/>
      </w:pPr>
      <w:r>
        <w:t xml:space="preserve"> </w:t>
      </w:r>
      <w:r w:rsidR="0004330D">
        <w:rPr>
          <w:noProof/>
        </w:rPr>
        <w:drawing>
          <wp:inline distT="0" distB="0" distL="0" distR="0" wp14:anchorId="20BCD9DC" wp14:editId="07FEA052">
            <wp:extent cx="5905500" cy="4593166"/>
            <wp:effectExtent l="0" t="0" r="0" b="0"/>
            <wp:docPr id="4" name="Picture 4" descr="activitysket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tysketch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498"/>
                    <a:stretch/>
                  </pic:blipFill>
                  <pic:spPr bwMode="auto">
                    <a:xfrm>
                      <a:off x="0" y="0"/>
                      <a:ext cx="5912297" cy="4598453"/>
                    </a:xfrm>
                    <a:prstGeom prst="rect">
                      <a:avLst/>
                    </a:prstGeom>
                    <a:noFill/>
                    <a:ln>
                      <a:noFill/>
                    </a:ln>
                    <a:extLst>
                      <a:ext uri="{53640926-AAD7-44D8-BBD7-CCE9431645EC}">
                        <a14:shadowObscured xmlns:a14="http://schemas.microsoft.com/office/drawing/2010/main"/>
                      </a:ext>
                    </a:extLst>
                  </pic:spPr>
                </pic:pic>
              </a:graphicData>
            </a:graphic>
          </wp:inline>
        </w:drawing>
      </w:r>
    </w:p>
    <w:p w14:paraId="35EC01D0" w14:textId="77777777" w:rsidR="00622180" w:rsidRDefault="00622180" w:rsidP="00622180">
      <w:pPr>
        <w:pStyle w:val="ActivityNumbers"/>
      </w:pPr>
      <w:r>
        <w:t>In your notebook, create a fully dimensioned multi-view drawing for the following puzzle cube piece. Assume that the puzzle cube piece is made up of six ¾ in. cubes.</w:t>
      </w:r>
    </w:p>
    <w:p w14:paraId="3A0E6985" w14:textId="77777777" w:rsidR="00622180" w:rsidRDefault="00622180" w:rsidP="00622180">
      <w:pPr>
        <w:pStyle w:val="PictureCentered"/>
      </w:pPr>
      <w:r>
        <w:rPr>
          <w:noProof/>
        </w:rPr>
        <w:drawing>
          <wp:inline distT="0" distB="0" distL="0" distR="0" wp14:anchorId="4E5923A2" wp14:editId="4CB8E062">
            <wp:extent cx="1699260" cy="12052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CubeOblique.jpeg"/>
                    <pic:cNvPicPr/>
                  </pic:nvPicPr>
                  <pic:blipFill rotWithShape="1">
                    <a:blip r:embed="rId16" cstate="print">
                      <a:extLst>
                        <a:ext uri="{28A0092B-C50C-407E-A947-70E740481C1C}">
                          <a14:useLocalDpi xmlns:a14="http://schemas.microsoft.com/office/drawing/2010/main" val="0"/>
                        </a:ext>
                      </a:extLst>
                    </a:blip>
                    <a:srcRect l="50999" t="10442" r="11708" b="73498"/>
                    <a:stretch/>
                  </pic:blipFill>
                  <pic:spPr bwMode="auto">
                    <a:xfrm>
                      <a:off x="0" y="0"/>
                      <a:ext cx="1700096" cy="1205882"/>
                    </a:xfrm>
                    <a:prstGeom prst="rect">
                      <a:avLst/>
                    </a:prstGeom>
                    <a:ln>
                      <a:noFill/>
                    </a:ln>
                    <a:extLst>
                      <a:ext uri="{53640926-AAD7-44D8-BBD7-CCE9431645EC}">
                        <a14:shadowObscured xmlns:a14="http://schemas.microsoft.com/office/drawing/2010/main"/>
                      </a:ext>
                    </a:extLst>
                  </pic:spPr>
                </pic:pic>
              </a:graphicData>
            </a:graphic>
          </wp:inline>
        </w:drawing>
      </w:r>
    </w:p>
    <w:p w14:paraId="55F2EECE" w14:textId="2A715815" w:rsidR="00622180" w:rsidRDefault="00622180" w:rsidP="00622180">
      <w:pPr>
        <w:pStyle w:val="PictureCentered"/>
        <w:ind w:left="1170"/>
        <w:jc w:val="left"/>
      </w:pPr>
      <w:r>
        <w:t>What type of pictorial is used above to represent the puzzle cube piece? How can you tell?</w:t>
      </w:r>
    </w:p>
    <w:p w14:paraId="594CE868" w14:textId="767CC242" w:rsidR="002872A7" w:rsidRDefault="002872A7" w:rsidP="00622180">
      <w:pPr>
        <w:pStyle w:val="PictureCentered"/>
        <w:ind w:left="1170"/>
        <w:jc w:val="left"/>
      </w:pPr>
    </w:p>
    <w:p w14:paraId="2B354E12" w14:textId="4F8FBCBE" w:rsidR="002872A7" w:rsidRDefault="002872A7" w:rsidP="00622180">
      <w:pPr>
        <w:pStyle w:val="PictureCentered"/>
        <w:ind w:left="1170"/>
        <w:jc w:val="left"/>
      </w:pPr>
    </w:p>
    <w:p w14:paraId="5848A30F" w14:textId="75A44EB6" w:rsidR="002872A7" w:rsidRDefault="002872A7" w:rsidP="00622180">
      <w:pPr>
        <w:pStyle w:val="PictureCentered"/>
        <w:ind w:left="1170"/>
        <w:jc w:val="left"/>
      </w:pPr>
    </w:p>
    <w:p w14:paraId="3B6C9B45" w14:textId="508D8959" w:rsidR="002872A7" w:rsidRDefault="002872A7" w:rsidP="00622180">
      <w:pPr>
        <w:pStyle w:val="PictureCentered"/>
        <w:ind w:left="1170"/>
        <w:jc w:val="left"/>
      </w:pPr>
    </w:p>
    <w:p w14:paraId="60DAE8A8" w14:textId="77777777" w:rsidR="002872A7" w:rsidRDefault="002872A7" w:rsidP="00622180">
      <w:pPr>
        <w:pStyle w:val="PictureCentered"/>
        <w:ind w:left="1170"/>
        <w:jc w:val="left"/>
      </w:pPr>
    </w:p>
    <w:p w14:paraId="63C0265B" w14:textId="77777777" w:rsidR="00622180" w:rsidRDefault="00622180" w:rsidP="00622180">
      <w:pPr>
        <w:pStyle w:val="PictureCentered"/>
        <w:ind w:left="1170"/>
        <w:jc w:val="left"/>
      </w:pPr>
    </w:p>
    <w:p w14:paraId="5D8C62E0" w14:textId="613AA691" w:rsidR="00622180" w:rsidRDefault="002872A7" w:rsidP="002872A7">
      <w:pPr>
        <w:pStyle w:val="ActivityNumbers"/>
      </w:pPr>
      <w:r>
        <w:lastRenderedPageBreak/>
        <w:t>Review another student’s fully dimensioned multiview drawing completed for item 8. Identify any dimensioning errors (or errors in line work, view selection, or view orientation) and record the errors on a copy of the drawing or on a separate sheet of paper. For each error, provide the following effective feedback.</w:t>
      </w:r>
    </w:p>
    <w:p w14:paraId="72D17678" w14:textId="3DCFB184" w:rsidR="002872A7" w:rsidRDefault="002872A7" w:rsidP="002872A7">
      <w:pPr>
        <w:pStyle w:val="ActivityNumbers"/>
        <w:numPr>
          <w:ilvl w:val="2"/>
          <w:numId w:val="32"/>
        </w:numPr>
      </w:pPr>
      <w:r>
        <w:t>Cite the dimensioning guideline that was misapplied (goal-reference feedback)</w:t>
      </w:r>
    </w:p>
    <w:p w14:paraId="3A7AAEDB" w14:textId="6D6EB772" w:rsidR="002872A7" w:rsidRDefault="002872A7" w:rsidP="002872A7">
      <w:pPr>
        <w:pStyle w:val="ActivityNumbers"/>
        <w:numPr>
          <w:ilvl w:val="2"/>
          <w:numId w:val="32"/>
        </w:numPr>
      </w:pPr>
      <w:r>
        <w:t>Fully describe the error (tangible and transparent feedback)</w:t>
      </w:r>
    </w:p>
    <w:p w14:paraId="2BE1F8D5" w14:textId="6DC89E1A" w:rsidR="002872A7" w:rsidRDefault="002872A7" w:rsidP="002872A7">
      <w:pPr>
        <w:pStyle w:val="ActivityNumbers"/>
        <w:numPr>
          <w:ilvl w:val="2"/>
          <w:numId w:val="32"/>
        </w:numPr>
      </w:pPr>
      <w:r>
        <w:t>Provide a suggestion (or ask a question) to help the sketcher improve their work (actionable feedback)</w:t>
      </w:r>
    </w:p>
    <w:p w14:paraId="01D2F36B" w14:textId="491C6041" w:rsidR="002872A7" w:rsidRDefault="002872A7" w:rsidP="002872A7">
      <w:pPr>
        <w:pStyle w:val="ActivityNumbers"/>
        <w:numPr>
          <w:ilvl w:val="0"/>
          <w:numId w:val="0"/>
        </w:numPr>
        <w:ind w:left="1080"/>
      </w:pPr>
      <w:r>
        <w:t>Is your feedback constructive? Remember that constructive feedback addresses the work and not the individual. Feedback should be “tough on the content, but soft on the person”. Does your feedback focus on the sketch itself?</w:t>
      </w:r>
    </w:p>
    <w:p w14:paraId="60A574AE" w14:textId="467A1399" w:rsidR="002872A7" w:rsidRDefault="002872A7" w:rsidP="002872A7">
      <w:pPr>
        <w:pStyle w:val="ActivityNumbers"/>
        <w:numPr>
          <w:ilvl w:val="0"/>
          <w:numId w:val="0"/>
        </w:numPr>
        <w:ind w:left="1080"/>
      </w:pPr>
    </w:p>
    <w:p w14:paraId="544EACFF" w14:textId="694F995C" w:rsidR="002872A7" w:rsidRDefault="002872A7" w:rsidP="002872A7">
      <w:pPr>
        <w:pStyle w:val="ActivityNumbers"/>
        <w:numPr>
          <w:ilvl w:val="0"/>
          <w:numId w:val="0"/>
        </w:numPr>
        <w:ind w:left="1080"/>
      </w:pPr>
      <w:bookmarkStart w:id="0" w:name="_GoBack"/>
      <w:bookmarkEnd w:id="0"/>
    </w:p>
    <w:p w14:paraId="2DBB5FC0" w14:textId="77777777" w:rsidR="002872A7" w:rsidRDefault="002872A7" w:rsidP="002872A7">
      <w:pPr>
        <w:pStyle w:val="ActivityNumbers"/>
        <w:numPr>
          <w:ilvl w:val="0"/>
          <w:numId w:val="0"/>
        </w:numPr>
        <w:ind w:left="1080"/>
      </w:pPr>
    </w:p>
    <w:p w14:paraId="45F45D74" w14:textId="4AB1F4F2" w:rsidR="002872A7" w:rsidRDefault="002872A7" w:rsidP="002872A7">
      <w:pPr>
        <w:pStyle w:val="ActivityNumbers"/>
        <w:numPr>
          <w:ilvl w:val="0"/>
          <w:numId w:val="0"/>
        </w:numPr>
      </w:pPr>
    </w:p>
    <w:p w14:paraId="14056B69" w14:textId="77777777" w:rsidR="002872A7" w:rsidRPr="006C1321" w:rsidRDefault="002872A7" w:rsidP="002872A7">
      <w:pPr>
        <w:pStyle w:val="ActivitySection"/>
        <w:rPr>
          <w:sz w:val="28"/>
          <w:szCs w:val="28"/>
        </w:rPr>
      </w:pPr>
      <w:r w:rsidRPr="006C1321">
        <w:rPr>
          <w:sz w:val="28"/>
          <w:szCs w:val="28"/>
        </w:rPr>
        <w:t>Extend Your Learning</w:t>
      </w:r>
    </w:p>
    <w:p w14:paraId="2EF6579D" w14:textId="77777777" w:rsidR="002872A7" w:rsidRDefault="002872A7" w:rsidP="002872A7">
      <w:pPr>
        <w:pStyle w:val="ActivityNumbers"/>
      </w:pPr>
      <w:r>
        <w:t>In your notebook create a fully dimensioned multi-view drawing for the part shown below. Note that you have already sketched orthographic projections in Activity 2.4 Multi-view Sketching.</w:t>
      </w:r>
    </w:p>
    <w:p w14:paraId="3B8BEBEA" w14:textId="77777777" w:rsidR="002872A7" w:rsidRPr="00BF66BC" w:rsidRDefault="002872A7" w:rsidP="002872A7">
      <w:pPr>
        <w:pStyle w:val="PictureCentered"/>
        <w:rPr>
          <w:rStyle w:val="ActivityBodyBoldChar"/>
          <w:b w:val="0"/>
        </w:rPr>
      </w:pPr>
      <w:r>
        <w:rPr>
          <w:noProof/>
        </w:rPr>
        <w:drawing>
          <wp:inline distT="0" distB="0" distL="0" distR="0" wp14:anchorId="2389709B" wp14:editId="6AB1BCA7">
            <wp:extent cx="1927860" cy="1747123"/>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27860" cy="1747123"/>
                    </a:xfrm>
                    <a:prstGeom prst="rect">
                      <a:avLst/>
                    </a:prstGeom>
                  </pic:spPr>
                </pic:pic>
              </a:graphicData>
            </a:graphic>
          </wp:inline>
        </w:drawing>
      </w:r>
    </w:p>
    <w:p w14:paraId="01E64D99" w14:textId="77777777" w:rsidR="002872A7" w:rsidRDefault="002872A7" w:rsidP="002872A7">
      <w:pPr>
        <w:pStyle w:val="ActivityNumbers"/>
      </w:pPr>
      <w:r>
        <w:t>Go back to Activity 2.4 Multi-view Sketching. Fully dimension the multi-view sketches that you created in numbers 3 through 5.  Use the following grid spacing.</w:t>
      </w:r>
      <w:r w:rsidRPr="00A119FB">
        <w:rPr>
          <w:noProof/>
        </w:rPr>
        <w:t xml:space="preserve"> </w:t>
      </w:r>
    </w:p>
    <w:p w14:paraId="7B3B9509" w14:textId="77777777" w:rsidR="002872A7" w:rsidRDefault="002872A7" w:rsidP="002872A7">
      <w:pPr>
        <w:pStyle w:val="ActivityBody"/>
        <w:numPr>
          <w:ilvl w:val="0"/>
          <w:numId w:val="38"/>
        </w:numPr>
        <w:ind w:left="1440"/>
      </w:pPr>
      <w:r>
        <w:t>For numbers 3 the grid line spacing is 0.5 cm.</w:t>
      </w:r>
    </w:p>
    <w:p w14:paraId="37D16BCA" w14:textId="77777777" w:rsidR="002872A7" w:rsidRDefault="002872A7" w:rsidP="002872A7">
      <w:pPr>
        <w:pStyle w:val="ActivityBody"/>
        <w:numPr>
          <w:ilvl w:val="0"/>
          <w:numId w:val="38"/>
        </w:numPr>
        <w:ind w:left="1440"/>
      </w:pPr>
      <w:r>
        <w:t>For number 4 the grid line spacing is 2 mm.</w:t>
      </w:r>
    </w:p>
    <w:p w14:paraId="7820F5FA" w14:textId="77777777" w:rsidR="002872A7" w:rsidRDefault="002872A7" w:rsidP="002872A7">
      <w:pPr>
        <w:pStyle w:val="ActivityBody"/>
        <w:numPr>
          <w:ilvl w:val="0"/>
          <w:numId w:val="38"/>
        </w:numPr>
        <w:ind w:left="1440"/>
      </w:pPr>
      <w:r>
        <w:t>For number 5, the grid line spacing is 0.25 in.</w:t>
      </w:r>
    </w:p>
    <w:p w14:paraId="280EBE88" w14:textId="5252B393" w:rsidR="002872A7" w:rsidRDefault="002872A7" w:rsidP="002872A7">
      <w:pPr>
        <w:pStyle w:val="ActivityNumbers"/>
        <w:numPr>
          <w:ilvl w:val="0"/>
          <w:numId w:val="0"/>
        </w:numPr>
        <w:ind w:left="1080"/>
      </w:pPr>
    </w:p>
    <w:p w14:paraId="6DBA01D7" w14:textId="08550FDC" w:rsidR="00622180" w:rsidRDefault="00622180" w:rsidP="00622180">
      <w:pPr>
        <w:pStyle w:val="PictureCentered"/>
        <w:ind w:left="1170"/>
        <w:jc w:val="left"/>
      </w:pPr>
    </w:p>
    <w:p w14:paraId="424E2CDC" w14:textId="77777777" w:rsidR="002872A7" w:rsidRDefault="002872A7" w:rsidP="00622180">
      <w:pPr>
        <w:pStyle w:val="PictureCentered"/>
        <w:ind w:left="1170"/>
        <w:jc w:val="left"/>
      </w:pPr>
    </w:p>
    <w:p w14:paraId="337B392D" w14:textId="77777777" w:rsidR="002872A7" w:rsidRPr="00A85C0B" w:rsidRDefault="002872A7" w:rsidP="002872A7">
      <w:pPr>
        <w:pStyle w:val="ActivityNumbers"/>
        <w:numPr>
          <w:ilvl w:val="0"/>
          <w:numId w:val="0"/>
        </w:numPr>
        <w:ind w:left="1080"/>
        <w:rPr>
          <w:rStyle w:val="ActivityBodyBoldChar"/>
          <w:b w:val="0"/>
        </w:rPr>
      </w:pPr>
    </w:p>
    <w:p w14:paraId="187FE31F" w14:textId="77777777" w:rsidR="000A357A" w:rsidRPr="006C1321" w:rsidRDefault="000A357A" w:rsidP="00DB49B6">
      <w:pPr>
        <w:pStyle w:val="ActivitySection"/>
        <w:rPr>
          <w:sz w:val="28"/>
          <w:szCs w:val="28"/>
        </w:rPr>
      </w:pPr>
      <w:r w:rsidRPr="006C1321">
        <w:rPr>
          <w:sz w:val="28"/>
          <w:szCs w:val="28"/>
        </w:rPr>
        <w:lastRenderedPageBreak/>
        <w:t>Conclusion</w:t>
      </w:r>
    </w:p>
    <w:p w14:paraId="7D38D953" w14:textId="77777777" w:rsidR="009156B3" w:rsidRPr="00682C7C" w:rsidRDefault="00C36760" w:rsidP="003C28BF">
      <w:pPr>
        <w:pStyle w:val="ActivityNumbers"/>
        <w:numPr>
          <w:ilvl w:val="0"/>
          <w:numId w:val="39"/>
        </w:numPr>
      </w:pPr>
      <w:r>
        <w:t xml:space="preserve">Why is placement </w:t>
      </w:r>
      <w:r w:rsidR="00A73AC1">
        <w:t>of your dimensions so important</w:t>
      </w:r>
      <w:r w:rsidR="009B4F59">
        <w:t>?</w:t>
      </w:r>
    </w:p>
    <w:p w14:paraId="08F646C8" w14:textId="77777777" w:rsidR="00B137D3" w:rsidRDefault="00B137D3" w:rsidP="00B137D3"/>
    <w:p w14:paraId="6B06236C" w14:textId="77777777" w:rsidR="00C36760" w:rsidRDefault="00C36760" w:rsidP="00B137D3"/>
    <w:p w14:paraId="6589CBFC" w14:textId="77777777" w:rsidR="00C36760" w:rsidRDefault="00C36760" w:rsidP="00B137D3"/>
    <w:p w14:paraId="72637629" w14:textId="77777777" w:rsidR="00C36760" w:rsidRPr="00682C7C" w:rsidRDefault="00C36760" w:rsidP="00B137D3"/>
    <w:p w14:paraId="6CB8E725" w14:textId="77777777" w:rsidR="00C21804" w:rsidRDefault="00C21804" w:rsidP="007E58FD">
      <w:pPr>
        <w:pStyle w:val="ActivityNumbers"/>
      </w:pPr>
      <w:r w:rsidRPr="00682C7C">
        <w:t>Wh</w:t>
      </w:r>
      <w:r w:rsidR="008D3746">
        <w:t xml:space="preserve">y do designers </w:t>
      </w:r>
      <w:r w:rsidR="009B4F59">
        <w:t>need</w:t>
      </w:r>
      <w:r w:rsidR="008D3746">
        <w:t xml:space="preserve"> to fully dimension a part?</w:t>
      </w:r>
      <w:r w:rsidRPr="00682C7C">
        <w:t xml:space="preserve"> </w:t>
      </w:r>
    </w:p>
    <w:p w14:paraId="0C887825" w14:textId="77777777" w:rsidR="00C36760" w:rsidRDefault="00C36760" w:rsidP="00137E46"/>
    <w:p w14:paraId="6A75E719" w14:textId="77777777" w:rsidR="00C36760" w:rsidRDefault="00C36760" w:rsidP="00C36760"/>
    <w:p w14:paraId="482FAB1C" w14:textId="77777777" w:rsidR="00C36760" w:rsidRDefault="00C36760" w:rsidP="00C36760"/>
    <w:p w14:paraId="67C422C4" w14:textId="77777777" w:rsidR="00C36760" w:rsidRPr="00C36760" w:rsidRDefault="00C36760" w:rsidP="00C36760"/>
    <w:p w14:paraId="6A76B1FC" w14:textId="77777777" w:rsidR="00C21804" w:rsidRPr="00682C7C" w:rsidRDefault="00C21804" w:rsidP="007E58FD">
      <w:pPr>
        <w:pStyle w:val="ActivityNumbers"/>
      </w:pPr>
      <w:r w:rsidRPr="00682C7C">
        <w:t>Wh</w:t>
      </w:r>
      <w:r w:rsidR="00C36760">
        <w:t xml:space="preserve">at does it mean when a sketch is </w:t>
      </w:r>
      <w:r w:rsidR="00C36760" w:rsidRPr="00563E18">
        <w:rPr>
          <w:rStyle w:val="ActivityBodyChar"/>
        </w:rPr>
        <w:t>over dimensioned</w:t>
      </w:r>
      <w:r w:rsidR="00C36760">
        <w:t>?</w:t>
      </w:r>
      <w:r w:rsidRPr="00682C7C">
        <w:t xml:space="preserve"> </w:t>
      </w:r>
    </w:p>
    <w:sectPr w:rsidR="00C21804" w:rsidRPr="00682C7C" w:rsidSect="009B4F59">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EA968" w14:textId="77777777" w:rsidR="008B5450" w:rsidRDefault="008B5450">
      <w:r>
        <w:separator/>
      </w:r>
    </w:p>
  </w:endnote>
  <w:endnote w:type="continuationSeparator" w:id="0">
    <w:p w14:paraId="27C378CF" w14:textId="77777777" w:rsidR="008B5450" w:rsidRDefault="008B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957E" w14:textId="77777777" w:rsidR="006667F8" w:rsidRDefault="006667F8">
    <w:pPr>
      <w:pStyle w:val="Footer"/>
      <w:rPr>
        <w:rFonts w:cs="Arial"/>
        <w:szCs w:val="20"/>
      </w:rPr>
    </w:pPr>
    <w:r>
      <w:rPr>
        <w:rFonts w:cs="Arial"/>
        <w:szCs w:val="20"/>
      </w:rPr>
      <w:t xml:space="preserve">© 2012 </w:t>
    </w:r>
    <w:r w:rsidR="00F23F5F">
      <w:rPr>
        <w:rFonts w:cs="Arial"/>
        <w:szCs w:val="20"/>
      </w:rPr>
      <w:t xml:space="preserve">Project Lead The Way, Inc. </w:t>
    </w:r>
  </w:p>
  <w:p w14:paraId="7469ED18" w14:textId="77777777" w:rsidR="00932ECE" w:rsidRDefault="006C1321">
    <w:pPr>
      <w:pStyle w:val="Footer"/>
      <w:rPr>
        <w:rFonts w:cs="Arial"/>
        <w:szCs w:val="20"/>
      </w:rPr>
    </w:pPr>
    <w:r>
      <w:rPr>
        <w:rFonts w:cs="Arial"/>
        <w:szCs w:val="20"/>
      </w:rPr>
      <w:t>Introduction to Engineering Design</w:t>
    </w:r>
    <w:r w:rsidR="005C158E">
      <w:rPr>
        <w:rFonts w:cs="Arial"/>
        <w:szCs w:val="20"/>
      </w:rPr>
      <w:t xml:space="preserve"> </w:t>
    </w:r>
    <w:r w:rsidR="005F55AB">
      <w:rPr>
        <w:rFonts w:cs="Arial"/>
        <w:szCs w:val="20"/>
      </w:rPr>
      <w:t>Activity 3.</w:t>
    </w:r>
    <w:r w:rsidR="00147EC3">
      <w:rPr>
        <w:rFonts w:cs="Arial"/>
        <w:szCs w:val="20"/>
      </w:rPr>
      <w:t>4</w:t>
    </w:r>
    <w:r w:rsidR="005F55AB">
      <w:rPr>
        <w:rFonts w:cs="Arial"/>
        <w:szCs w:val="20"/>
      </w:rPr>
      <w:t xml:space="preserve"> Linear Dimensions </w:t>
    </w:r>
    <w:r w:rsidR="00932ECE">
      <w:rPr>
        <w:rFonts w:cs="Arial"/>
        <w:szCs w:val="20"/>
      </w:rPr>
      <w:t xml:space="preserve">– Page </w:t>
    </w:r>
    <w:r w:rsidR="00932ECE">
      <w:rPr>
        <w:rStyle w:val="PageNumber"/>
        <w:rFonts w:cs="Arial"/>
        <w:szCs w:val="20"/>
      </w:rPr>
      <w:fldChar w:fldCharType="begin"/>
    </w:r>
    <w:r w:rsidR="00932ECE">
      <w:rPr>
        <w:rStyle w:val="PageNumber"/>
        <w:rFonts w:cs="Arial"/>
        <w:szCs w:val="20"/>
      </w:rPr>
      <w:instrText xml:space="preserve"> PAGE </w:instrText>
    </w:r>
    <w:r w:rsidR="00932ECE">
      <w:rPr>
        <w:rStyle w:val="PageNumber"/>
        <w:rFonts w:cs="Arial"/>
        <w:szCs w:val="20"/>
      </w:rPr>
      <w:fldChar w:fldCharType="separate"/>
    </w:r>
    <w:r>
      <w:rPr>
        <w:rStyle w:val="PageNumber"/>
        <w:rFonts w:cs="Arial"/>
        <w:noProof/>
        <w:szCs w:val="20"/>
      </w:rPr>
      <w:t>1</w:t>
    </w:r>
    <w:r w:rsidR="00932ECE">
      <w:rPr>
        <w:rStyle w:val="PageNumbe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9C41B" w14:textId="77777777" w:rsidR="008B5450" w:rsidRDefault="008B5450">
      <w:r>
        <w:separator/>
      </w:r>
    </w:p>
  </w:footnote>
  <w:footnote w:type="continuationSeparator" w:id="0">
    <w:p w14:paraId="4C634887" w14:textId="77777777" w:rsidR="008B5450" w:rsidRDefault="008B5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mso1DB"/>
      </v:shape>
    </w:pict>
  </w:numPicBullet>
  <w:abstractNum w:abstractNumId="0" w15:restartNumberingAfterBreak="0">
    <w:nsid w:val="00254BE4"/>
    <w:multiLevelType w:val="hybridMultilevel"/>
    <w:tmpl w:val="96FCC2BA"/>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736EB8"/>
    <w:multiLevelType w:val="hybridMultilevel"/>
    <w:tmpl w:val="14EE31D2"/>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974CD"/>
    <w:multiLevelType w:val="hybridMultilevel"/>
    <w:tmpl w:val="7DC6AEEE"/>
    <w:styleLink w:val="StyleNumbered"/>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7A51"/>
    <w:multiLevelType w:val="multilevel"/>
    <w:tmpl w:val="87ECD0B2"/>
    <w:styleLink w:val="StyleArrowBulletedOutlinenumbered12p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950794"/>
    <w:multiLevelType w:val="hybridMultilevel"/>
    <w:tmpl w:val="D7E4F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95F0E29"/>
    <w:multiLevelType w:val="hybridMultilevel"/>
    <w:tmpl w:val="DA86EE06"/>
    <w:lvl w:ilvl="0" w:tplc="6410215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9" w15:restartNumberingAfterBreak="0">
    <w:nsid w:val="5B924C7C"/>
    <w:multiLevelType w:val="multilevel"/>
    <w:tmpl w:val="4230C194"/>
    <w:lvl w:ilvl="0">
      <w:start w:val="1"/>
      <w:numFmt w:val="upperLetter"/>
      <w:lvlText w:val="%1."/>
      <w:lvlJc w:val="left"/>
      <w:pPr>
        <w:tabs>
          <w:tab w:val="num" w:pos="720"/>
        </w:tabs>
        <w:ind w:left="720" w:hanging="360"/>
      </w:pPr>
      <w:rPr>
        <w:rFonts w:ascii="Arial" w:hAnsi="Arial" w:hint="default"/>
        <w:b/>
        <w:color w:val="000000" w:themeColor="text1"/>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1F94E48"/>
    <w:multiLevelType w:val="hybridMultilevel"/>
    <w:tmpl w:val="9D9E40AC"/>
    <w:lvl w:ilvl="0" w:tplc="A288EB78">
      <w:start w:val="4"/>
      <w:numFmt w:val="decimal"/>
      <w:pStyle w:val="ActivityNumbers"/>
      <w:lvlText w:val="%1."/>
      <w:lvlJc w:val="left"/>
      <w:pPr>
        <w:tabs>
          <w:tab w:val="num" w:pos="720"/>
        </w:tabs>
        <w:ind w:left="1080" w:hanging="360"/>
      </w:pPr>
      <w:rPr>
        <w:rFonts w:hint="default"/>
      </w:rPr>
    </w:lvl>
    <w:lvl w:ilvl="1" w:tplc="04090019">
      <w:start w:val="1"/>
      <w:numFmt w:val="lowerLetter"/>
      <w:lvlText w:val="%2."/>
      <w:lvlJc w:val="left"/>
      <w:pPr>
        <w:tabs>
          <w:tab w:val="num" w:pos="810"/>
        </w:tabs>
        <w:ind w:left="810" w:hanging="360"/>
      </w:pPr>
    </w:lvl>
    <w:lvl w:ilvl="2" w:tplc="04090001">
      <w:start w:val="1"/>
      <w:numFmt w:val="bullet"/>
      <w:lvlText w:val=""/>
      <w:lvlJc w:val="left"/>
      <w:pPr>
        <w:tabs>
          <w:tab w:val="num" w:pos="1530"/>
        </w:tabs>
        <w:ind w:left="1530" w:hanging="180"/>
      </w:pPr>
      <w:rPr>
        <w:rFonts w:ascii="Symbol" w:hAnsi="Symbol" w:hint="default"/>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1" w15:restartNumberingAfterBreak="0">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9C070C"/>
    <w:multiLevelType w:val="hybridMultilevel"/>
    <w:tmpl w:val="1F22E16E"/>
    <w:styleLink w:val="SecondBullet"/>
    <w:lvl w:ilvl="0" w:tplc="DF88228E">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1"/>
  </w:num>
  <w:num w:numId="3">
    <w:abstractNumId w:val="37"/>
  </w:num>
  <w:num w:numId="4">
    <w:abstractNumId w:val="19"/>
  </w:num>
  <w:num w:numId="5">
    <w:abstractNumId w:val="22"/>
  </w:num>
  <w:num w:numId="6">
    <w:abstractNumId w:val="28"/>
  </w:num>
  <w:num w:numId="7">
    <w:abstractNumId w:val="4"/>
  </w:num>
  <w:num w:numId="8">
    <w:abstractNumId w:val="15"/>
  </w:num>
  <w:num w:numId="9">
    <w:abstractNumId w:val="0"/>
  </w:num>
  <w:num w:numId="10">
    <w:abstractNumId w:val="38"/>
  </w:num>
  <w:num w:numId="11">
    <w:abstractNumId w:val="24"/>
  </w:num>
  <w:num w:numId="12">
    <w:abstractNumId w:val="5"/>
  </w:num>
  <w:num w:numId="13">
    <w:abstractNumId w:val="18"/>
  </w:num>
  <w:num w:numId="14">
    <w:abstractNumId w:val="17"/>
  </w:num>
  <w:num w:numId="15">
    <w:abstractNumId w:val="25"/>
  </w:num>
  <w:num w:numId="16">
    <w:abstractNumId w:val="33"/>
  </w:num>
  <w:num w:numId="17">
    <w:abstractNumId w:val="6"/>
  </w:num>
  <w:num w:numId="18">
    <w:abstractNumId w:val="21"/>
  </w:num>
  <w:num w:numId="19">
    <w:abstractNumId w:val="12"/>
  </w:num>
  <w:num w:numId="20">
    <w:abstractNumId w:val="7"/>
  </w:num>
  <w:num w:numId="21">
    <w:abstractNumId w:val="1"/>
  </w:num>
  <w:num w:numId="22">
    <w:abstractNumId w:val="10"/>
  </w:num>
  <w:num w:numId="23">
    <w:abstractNumId w:val="8"/>
  </w:num>
  <w:num w:numId="24">
    <w:abstractNumId w:val="23"/>
  </w:num>
  <w:num w:numId="25">
    <w:abstractNumId w:val="9"/>
  </w:num>
  <w:num w:numId="26">
    <w:abstractNumId w:val="14"/>
  </w:num>
  <w:num w:numId="27">
    <w:abstractNumId w:val="34"/>
  </w:num>
  <w:num w:numId="28">
    <w:abstractNumId w:val="11"/>
  </w:num>
  <w:num w:numId="29">
    <w:abstractNumId w:val="32"/>
  </w:num>
  <w:num w:numId="30">
    <w:abstractNumId w:val="27"/>
  </w:num>
  <w:num w:numId="31">
    <w:abstractNumId w:val="36"/>
  </w:num>
  <w:num w:numId="32">
    <w:abstractNumId w:val="30"/>
  </w:num>
  <w:num w:numId="33">
    <w:abstractNumId w:val="3"/>
  </w:num>
  <w:num w:numId="34">
    <w:abstractNumId w:val="16"/>
  </w:num>
  <w:num w:numId="35">
    <w:abstractNumId w:val="13"/>
  </w:num>
  <w:num w:numId="36">
    <w:abstractNumId w:val="2"/>
  </w:num>
  <w:num w:numId="37">
    <w:abstractNumId w:val="29"/>
  </w:num>
  <w:num w:numId="38">
    <w:abstractNumId w:val="20"/>
  </w:num>
  <w:num w:numId="39">
    <w:abstractNumId w:val="30"/>
    <w:lvlOverride w:ilvl="0">
      <w:startOverride w:val="1"/>
    </w:lvlOverride>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902"/>
    <w:rsid w:val="0002396A"/>
    <w:rsid w:val="0004330D"/>
    <w:rsid w:val="00060B1A"/>
    <w:rsid w:val="000624E8"/>
    <w:rsid w:val="0006745A"/>
    <w:rsid w:val="000723F6"/>
    <w:rsid w:val="00080675"/>
    <w:rsid w:val="000A330F"/>
    <w:rsid w:val="000A357A"/>
    <w:rsid w:val="000C0FCD"/>
    <w:rsid w:val="000E3FB2"/>
    <w:rsid w:val="000E7E4D"/>
    <w:rsid w:val="00131A9B"/>
    <w:rsid w:val="00132EA2"/>
    <w:rsid w:val="00137E46"/>
    <w:rsid w:val="00147EC3"/>
    <w:rsid w:val="00150E51"/>
    <w:rsid w:val="00161697"/>
    <w:rsid w:val="00175DFA"/>
    <w:rsid w:val="001A2D06"/>
    <w:rsid w:val="001A468C"/>
    <w:rsid w:val="001B783C"/>
    <w:rsid w:val="001C0576"/>
    <w:rsid w:val="001D3185"/>
    <w:rsid w:val="001E31D6"/>
    <w:rsid w:val="00211CC7"/>
    <w:rsid w:val="002363CC"/>
    <w:rsid w:val="00244A45"/>
    <w:rsid w:val="00247DEA"/>
    <w:rsid w:val="00252A25"/>
    <w:rsid w:val="00265A3E"/>
    <w:rsid w:val="00267B96"/>
    <w:rsid w:val="00284C9D"/>
    <w:rsid w:val="002872A7"/>
    <w:rsid w:val="002A0311"/>
    <w:rsid w:val="002B40A0"/>
    <w:rsid w:val="002B4163"/>
    <w:rsid w:val="002D5EA7"/>
    <w:rsid w:val="002F33F5"/>
    <w:rsid w:val="002F6A63"/>
    <w:rsid w:val="003060CA"/>
    <w:rsid w:val="00316D05"/>
    <w:rsid w:val="003236C3"/>
    <w:rsid w:val="00337BD9"/>
    <w:rsid w:val="00344176"/>
    <w:rsid w:val="00355091"/>
    <w:rsid w:val="00365043"/>
    <w:rsid w:val="0037547B"/>
    <w:rsid w:val="003913BD"/>
    <w:rsid w:val="00396D20"/>
    <w:rsid w:val="0039709D"/>
    <w:rsid w:val="003C28BF"/>
    <w:rsid w:val="003F2638"/>
    <w:rsid w:val="00400649"/>
    <w:rsid w:val="00414A6E"/>
    <w:rsid w:val="00422725"/>
    <w:rsid w:val="004239EF"/>
    <w:rsid w:val="00460782"/>
    <w:rsid w:val="0046098C"/>
    <w:rsid w:val="004620EF"/>
    <w:rsid w:val="004641E3"/>
    <w:rsid w:val="004924C0"/>
    <w:rsid w:val="0049723E"/>
    <w:rsid w:val="004B698A"/>
    <w:rsid w:val="004B7E83"/>
    <w:rsid w:val="004C471C"/>
    <w:rsid w:val="004D5AC3"/>
    <w:rsid w:val="004E0507"/>
    <w:rsid w:val="004F034C"/>
    <w:rsid w:val="004F0647"/>
    <w:rsid w:val="00514BAB"/>
    <w:rsid w:val="00515182"/>
    <w:rsid w:val="00537CF2"/>
    <w:rsid w:val="00560C76"/>
    <w:rsid w:val="00563E18"/>
    <w:rsid w:val="005A543F"/>
    <w:rsid w:val="005A7114"/>
    <w:rsid w:val="005C158E"/>
    <w:rsid w:val="005D0890"/>
    <w:rsid w:val="005D5E20"/>
    <w:rsid w:val="005F55AB"/>
    <w:rsid w:val="00606C44"/>
    <w:rsid w:val="00610C98"/>
    <w:rsid w:val="006160D2"/>
    <w:rsid w:val="00616527"/>
    <w:rsid w:val="00622180"/>
    <w:rsid w:val="006322B6"/>
    <w:rsid w:val="006667F8"/>
    <w:rsid w:val="00680DAF"/>
    <w:rsid w:val="00682C7C"/>
    <w:rsid w:val="00682E49"/>
    <w:rsid w:val="00691153"/>
    <w:rsid w:val="00693D72"/>
    <w:rsid w:val="006A1758"/>
    <w:rsid w:val="006A302E"/>
    <w:rsid w:val="006A65DE"/>
    <w:rsid w:val="006B454D"/>
    <w:rsid w:val="006B7337"/>
    <w:rsid w:val="006C1321"/>
    <w:rsid w:val="0071497A"/>
    <w:rsid w:val="00744CB3"/>
    <w:rsid w:val="00745872"/>
    <w:rsid w:val="00751745"/>
    <w:rsid w:val="007610D7"/>
    <w:rsid w:val="00767567"/>
    <w:rsid w:val="0077509B"/>
    <w:rsid w:val="007A1EE2"/>
    <w:rsid w:val="007D4F4F"/>
    <w:rsid w:val="007E58FD"/>
    <w:rsid w:val="007E7960"/>
    <w:rsid w:val="007F2934"/>
    <w:rsid w:val="00820001"/>
    <w:rsid w:val="008301A7"/>
    <w:rsid w:val="00832AAD"/>
    <w:rsid w:val="00843D5D"/>
    <w:rsid w:val="00877B20"/>
    <w:rsid w:val="008A511E"/>
    <w:rsid w:val="008B5450"/>
    <w:rsid w:val="008C7022"/>
    <w:rsid w:val="008D3746"/>
    <w:rsid w:val="008D7341"/>
    <w:rsid w:val="008E2F56"/>
    <w:rsid w:val="008E67AE"/>
    <w:rsid w:val="008F3272"/>
    <w:rsid w:val="009156B3"/>
    <w:rsid w:val="00932150"/>
    <w:rsid w:val="00932ECE"/>
    <w:rsid w:val="00936A2F"/>
    <w:rsid w:val="0095215A"/>
    <w:rsid w:val="0096350F"/>
    <w:rsid w:val="00973DC0"/>
    <w:rsid w:val="00982194"/>
    <w:rsid w:val="00986D90"/>
    <w:rsid w:val="00987530"/>
    <w:rsid w:val="009901D1"/>
    <w:rsid w:val="00990CE7"/>
    <w:rsid w:val="009A1315"/>
    <w:rsid w:val="009A7BFC"/>
    <w:rsid w:val="009B4F59"/>
    <w:rsid w:val="009B7FA9"/>
    <w:rsid w:val="009C08DD"/>
    <w:rsid w:val="009C4A4D"/>
    <w:rsid w:val="009C4BCB"/>
    <w:rsid w:val="009D06DF"/>
    <w:rsid w:val="009E4633"/>
    <w:rsid w:val="009F1468"/>
    <w:rsid w:val="00A119FB"/>
    <w:rsid w:val="00A11F80"/>
    <w:rsid w:val="00A16520"/>
    <w:rsid w:val="00A16BF8"/>
    <w:rsid w:val="00A42DF5"/>
    <w:rsid w:val="00A6156F"/>
    <w:rsid w:val="00A67A0D"/>
    <w:rsid w:val="00A737D8"/>
    <w:rsid w:val="00A73AC1"/>
    <w:rsid w:val="00A758C8"/>
    <w:rsid w:val="00A75E44"/>
    <w:rsid w:val="00A816DE"/>
    <w:rsid w:val="00A847C1"/>
    <w:rsid w:val="00A85C0B"/>
    <w:rsid w:val="00A87CBF"/>
    <w:rsid w:val="00AB7F8A"/>
    <w:rsid w:val="00AC009A"/>
    <w:rsid w:val="00AC7582"/>
    <w:rsid w:val="00AE0281"/>
    <w:rsid w:val="00AF0288"/>
    <w:rsid w:val="00B137D3"/>
    <w:rsid w:val="00B20C09"/>
    <w:rsid w:val="00B56D45"/>
    <w:rsid w:val="00B57DF5"/>
    <w:rsid w:val="00B8308F"/>
    <w:rsid w:val="00BA105C"/>
    <w:rsid w:val="00BB01A9"/>
    <w:rsid w:val="00BB3BC7"/>
    <w:rsid w:val="00BB47D6"/>
    <w:rsid w:val="00BC213D"/>
    <w:rsid w:val="00BC33EF"/>
    <w:rsid w:val="00BC6046"/>
    <w:rsid w:val="00BF29A8"/>
    <w:rsid w:val="00BF66BC"/>
    <w:rsid w:val="00BF7315"/>
    <w:rsid w:val="00C0203B"/>
    <w:rsid w:val="00C21804"/>
    <w:rsid w:val="00C36760"/>
    <w:rsid w:val="00C4323E"/>
    <w:rsid w:val="00C6383C"/>
    <w:rsid w:val="00C6457B"/>
    <w:rsid w:val="00C6633C"/>
    <w:rsid w:val="00C7522B"/>
    <w:rsid w:val="00C76025"/>
    <w:rsid w:val="00CB0747"/>
    <w:rsid w:val="00CB2BC3"/>
    <w:rsid w:val="00CB57B5"/>
    <w:rsid w:val="00CD1088"/>
    <w:rsid w:val="00CE470A"/>
    <w:rsid w:val="00CE5436"/>
    <w:rsid w:val="00CF1D7D"/>
    <w:rsid w:val="00CF24A9"/>
    <w:rsid w:val="00D23C44"/>
    <w:rsid w:val="00D40B52"/>
    <w:rsid w:val="00D43495"/>
    <w:rsid w:val="00D6150A"/>
    <w:rsid w:val="00D71EA8"/>
    <w:rsid w:val="00DA049A"/>
    <w:rsid w:val="00DA0902"/>
    <w:rsid w:val="00DA27B7"/>
    <w:rsid w:val="00DB49B6"/>
    <w:rsid w:val="00DB7202"/>
    <w:rsid w:val="00DD7AFA"/>
    <w:rsid w:val="00DF25BB"/>
    <w:rsid w:val="00DF40C2"/>
    <w:rsid w:val="00E22B73"/>
    <w:rsid w:val="00E43E5A"/>
    <w:rsid w:val="00E45114"/>
    <w:rsid w:val="00E617BD"/>
    <w:rsid w:val="00E91E03"/>
    <w:rsid w:val="00EA2627"/>
    <w:rsid w:val="00EB3202"/>
    <w:rsid w:val="00EC76D9"/>
    <w:rsid w:val="00ED7DD0"/>
    <w:rsid w:val="00EE336A"/>
    <w:rsid w:val="00EE5B9D"/>
    <w:rsid w:val="00EF53F6"/>
    <w:rsid w:val="00F07B69"/>
    <w:rsid w:val="00F1471D"/>
    <w:rsid w:val="00F16439"/>
    <w:rsid w:val="00F23F5F"/>
    <w:rsid w:val="00F2509C"/>
    <w:rsid w:val="00F34968"/>
    <w:rsid w:val="00F37D6A"/>
    <w:rsid w:val="00F51DEB"/>
    <w:rsid w:val="00F54A20"/>
    <w:rsid w:val="00F57334"/>
    <w:rsid w:val="00F62ABA"/>
    <w:rsid w:val="00F90822"/>
    <w:rsid w:val="00F943F8"/>
    <w:rsid w:val="00FA173C"/>
    <w:rsid w:val="00FA7BB6"/>
    <w:rsid w:val="00FB49D0"/>
    <w:rsid w:val="00FB7365"/>
    <w:rsid w:val="00FC61B0"/>
    <w:rsid w:val="00FD5FD6"/>
    <w:rsid w:val="00FF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06526"/>
  <w15:docId w15:val="{D25C0E01-E1CD-4EDD-B582-9DDF069A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C44"/>
    <w:rPr>
      <w:rFonts w:ascii="Arial" w:hAnsi="Arial"/>
      <w:sz w:val="24"/>
      <w:szCs w:val="24"/>
    </w:rPr>
  </w:style>
  <w:style w:type="paragraph" w:styleId="Heading1">
    <w:name w:val="heading 1"/>
    <w:basedOn w:val="Normal"/>
    <w:next w:val="Normal"/>
    <w:qFormat/>
    <w:rsid w:val="00606C44"/>
    <w:pPr>
      <w:keepNext/>
      <w:spacing w:after="120"/>
      <w:ind w:left="360"/>
      <w:outlineLvl w:val="0"/>
    </w:pPr>
    <w:rPr>
      <w:rFonts w:cs="Arial"/>
      <w:b/>
      <w:bCs/>
    </w:rPr>
  </w:style>
  <w:style w:type="paragraph" w:styleId="Heading2">
    <w:name w:val="heading 2"/>
    <w:basedOn w:val="Normal"/>
    <w:qFormat/>
    <w:rsid w:val="00606C44"/>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606C44"/>
    <w:pPr>
      <w:spacing w:after="120"/>
    </w:pPr>
    <w:rPr>
      <w:rFonts w:cs="Arial"/>
    </w:rPr>
  </w:style>
  <w:style w:type="paragraph" w:styleId="BalloonText">
    <w:name w:val="Balloon Text"/>
    <w:basedOn w:val="Normal"/>
    <w:semiHidden/>
    <w:rsid w:val="00606C44"/>
    <w:rPr>
      <w:rFonts w:ascii="Tahoma" w:hAnsi="Tahoma" w:cs="Tahoma"/>
      <w:sz w:val="16"/>
      <w:szCs w:val="16"/>
    </w:rPr>
  </w:style>
  <w:style w:type="paragraph" w:customStyle="1" w:styleId="ActivityBody">
    <w:name w:val="Activity Body"/>
    <w:basedOn w:val="Normal"/>
    <w:link w:val="ActivityBodyChar"/>
    <w:rsid w:val="00606C44"/>
    <w:pPr>
      <w:ind w:left="360"/>
    </w:pPr>
    <w:rPr>
      <w:rFonts w:cs="Arial"/>
    </w:rPr>
  </w:style>
  <w:style w:type="paragraph" w:customStyle="1" w:styleId="htmbody">
    <w:name w:val="htmbody"/>
    <w:basedOn w:val="Normal"/>
    <w:rPr>
      <w:rFonts w:ascii="Verdana" w:hAnsi="Verdana"/>
      <w:sz w:val="20"/>
      <w:szCs w:val="20"/>
    </w:rPr>
  </w:style>
  <w:style w:type="paragraph" w:customStyle="1" w:styleId="activitybullet0">
    <w:name w:val="activity bullet"/>
    <w:basedOn w:val="Normal"/>
    <w:rsid w:val="00606C44"/>
    <w:pPr>
      <w:numPr>
        <w:numId w:val="36"/>
      </w:numPr>
      <w:spacing w:after="120"/>
      <w:contextualSpacing/>
    </w:pPr>
  </w:style>
  <w:style w:type="paragraph" w:customStyle="1" w:styleId="activityreferences">
    <w:name w:val="activity references"/>
    <w:basedOn w:val="Normal"/>
    <w:rsid w:val="00606C44"/>
    <w:pPr>
      <w:ind w:left="1440"/>
    </w:pPr>
    <w:rPr>
      <w:rFonts w:cs="Arial"/>
    </w:rPr>
  </w:style>
  <w:style w:type="paragraph" w:styleId="Caption">
    <w:name w:val="caption"/>
    <w:basedOn w:val="Normal"/>
    <w:next w:val="Normal"/>
    <w:qFormat/>
    <w:rsid w:val="00606C44"/>
    <w:pPr>
      <w:spacing w:before="120" w:after="120"/>
    </w:pPr>
    <w:rPr>
      <w:b/>
      <w:bCs/>
      <w:sz w:val="20"/>
      <w:szCs w:val="20"/>
    </w:rPr>
  </w:style>
  <w:style w:type="character" w:styleId="Hyperlink">
    <w:name w:val="Hyperlink"/>
    <w:basedOn w:val="DefaultParagraphFont"/>
    <w:rsid w:val="00606C44"/>
    <w:rPr>
      <w:rFonts w:ascii="Arial" w:hAnsi="Arial"/>
      <w:b/>
      <w:color w:val="0000FF"/>
      <w:sz w:val="24"/>
      <w:szCs w:val="24"/>
      <w:u w:val="none"/>
    </w:rPr>
  </w:style>
  <w:style w:type="paragraph" w:customStyle="1" w:styleId="IRHeadingLeft15">
    <w:name w:val="IRHeading Left:  1.5&quot;"/>
    <w:basedOn w:val="InstrResHeading"/>
    <w:rsid w:val="00606C44"/>
    <w:pPr>
      <w:ind w:left="1440"/>
    </w:pPr>
  </w:style>
  <w:style w:type="paragraph" w:customStyle="1" w:styleId="InstrResHeading">
    <w:name w:val="InstrResHeading"/>
    <w:basedOn w:val="ActivityBody0"/>
    <w:rsid w:val="00606C44"/>
    <w:pPr>
      <w:spacing w:before="120" w:after="120"/>
    </w:pPr>
    <w:rPr>
      <w:rFonts w:cs="Times New Roman"/>
      <w:szCs w:val="20"/>
    </w:rPr>
  </w:style>
  <w:style w:type="paragraph" w:customStyle="1" w:styleId="ActivityBody0">
    <w:name w:val="ActivityBody"/>
    <w:rsid w:val="00606C44"/>
    <w:pPr>
      <w:ind w:left="360"/>
    </w:pPr>
    <w:rPr>
      <w:rFonts w:ascii="Arial" w:hAnsi="Arial" w:cs="Arial"/>
      <w:sz w:val="24"/>
      <w:szCs w:val="24"/>
    </w:rPr>
  </w:style>
  <w:style w:type="paragraph" w:customStyle="1" w:styleId="activitybodyItalic">
    <w:name w:val="activitybody + Italic"/>
    <w:basedOn w:val="Normal"/>
    <w:rsid w:val="00606C44"/>
    <w:pPr>
      <w:ind w:left="360"/>
    </w:pPr>
    <w:rPr>
      <w:i/>
      <w:iCs/>
    </w:rPr>
  </w:style>
  <w:style w:type="paragraph" w:styleId="Header">
    <w:name w:val="header"/>
    <w:basedOn w:val="Normal"/>
    <w:pPr>
      <w:tabs>
        <w:tab w:val="center" w:pos="4320"/>
        <w:tab w:val="right" w:pos="8640"/>
      </w:tabs>
    </w:pPr>
  </w:style>
  <w:style w:type="paragraph" w:styleId="Footer">
    <w:name w:val="footer"/>
    <w:basedOn w:val="Normal"/>
    <w:rsid w:val="00606C44"/>
    <w:pPr>
      <w:jc w:val="right"/>
    </w:pPr>
    <w:rPr>
      <w:sz w:val="20"/>
    </w:rPr>
  </w:style>
  <w:style w:type="character" w:styleId="PageNumber">
    <w:name w:val="page number"/>
    <w:basedOn w:val="DefaultParagraphFont"/>
    <w:rsid w:val="00606C44"/>
    <w:rPr>
      <w:rFonts w:ascii="Arial" w:hAnsi="Arial"/>
      <w:sz w:val="20"/>
    </w:rPr>
  </w:style>
  <w:style w:type="paragraph" w:customStyle="1" w:styleId="ActivitybulletBold">
    <w:name w:val="Activity bullet + Bold"/>
    <w:basedOn w:val="Normal"/>
    <w:link w:val="ActivitybulletBoldChar"/>
    <w:rsid w:val="00606C44"/>
    <w:rPr>
      <w:rFonts w:cs="Arial"/>
      <w:b/>
      <w:bCs/>
    </w:rPr>
  </w:style>
  <w:style w:type="character" w:customStyle="1" w:styleId="ActivitybulletBoldChar">
    <w:name w:val="Activity bullet + Bold Char"/>
    <w:basedOn w:val="DefaultParagraphFont"/>
    <w:link w:val="ActivitybulletBold"/>
    <w:rsid w:val="00606C44"/>
    <w:rPr>
      <w:rFonts w:ascii="Arial" w:hAnsi="Arial" w:cs="Arial"/>
      <w:b/>
      <w:bCs/>
      <w:sz w:val="24"/>
      <w:szCs w:val="24"/>
      <w:lang w:val="en-US" w:eastAsia="en-US" w:bidi="ar-SA"/>
    </w:rPr>
  </w:style>
  <w:style w:type="paragraph" w:customStyle="1" w:styleId="ActivityHeading">
    <w:name w:val="ActivityHeading"/>
    <w:basedOn w:val="Normal"/>
    <w:rsid w:val="00606C44"/>
    <w:pPr>
      <w:shd w:val="clear" w:color="auto" w:fill="0000FF"/>
    </w:pPr>
    <w:rPr>
      <w:color w:val="FFFFFF"/>
      <w:sz w:val="48"/>
      <w:szCs w:val="48"/>
    </w:rPr>
  </w:style>
  <w:style w:type="paragraph" w:customStyle="1" w:styleId="ActivitySection">
    <w:name w:val="ActivitySection"/>
    <w:basedOn w:val="Normal"/>
    <w:link w:val="ActivitySectionCharChar"/>
    <w:rsid w:val="00606C44"/>
    <w:pPr>
      <w:spacing w:after="120"/>
      <w:contextualSpacing/>
    </w:pPr>
    <w:rPr>
      <w:b/>
      <w:sz w:val="32"/>
      <w:szCs w:val="32"/>
    </w:rPr>
  </w:style>
  <w:style w:type="character" w:customStyle="1" w:styleId="ActivitySectionCharChar">
    <w:name w:val="ActivitySection Char Char"/>
    <w:basedOn w:val="DefaultParagraphFont"/>
    <w:link w:val="ActivitySection"/>
    <w:rsid w:val="00606C44"/>
    <w:rPr>
      <w:rFonts w:ascii="Arial" w:hAnsi="Arial"/>
      <w:b/>
      <w:sz w:val="32"/>
      <w:szCs w:val="32"/>
      <w:lang w:val="en-US" w:eastAsia="en-US" w:bidi="ar-SA"/>
    </w:rPr>
  </w:style>
  <w:style w:type="character" w:styleId="FollowedHyperlink">
    <w:name w:val="FollowedHyperlink"/>
    <w:basedOn w:val="DefaultParagraphFont"/>
    <w:rsid w:val="00606C44"/>
    <w:rPr>
      <w:rFonts w:ascii="Arial" w:hAnsi="Arial"/>
      <w:color w:val="800080"/>
      <w:sz w:val="24"/>
      <w:szCs w:val="24"/>
      <w:u w:val="none"/>
    </w:rPr>
  </w:style>
  <w:style w:type="character" w:styleId="CommentReference">
    <w:name w:val="annotation reference"/>
    <w:basedOn w:val="DefaultParagraphFont"/>
    <w:semiHidden/>
    <w:rsid w:val="00606C44"/>
    <w:rPr>
      <w:sz w:val="16"/>
      <w:szCs w:val="16"/>
    </w:rPr>
  </w:style>
  <w:style w:type="paragraph" w:styleId="CommentText">
    <w:name w:val="annotation text"/>
    <w:basedOn w:val="Normal"/>
    <w:semiHidden/>
    <w:rsid w:val="00606C44"/>
    <w:rPr>
      <w:sz w:val="20"/>
      <w:szCs w:val="20"/>
    </w:rPr>
  </w:style>
  <w:style w:type="paragraph" w:styleId="CommentSubject">
    <w:name w:val="annotation subject"/>
    <w:basedOn w:val="CommentText"/>
    <w:next w:val="CommentText"/>
    <w:semiHidden/>
    <w:rsid w:val="00606C44"/>
    <w:rPr>
      <w:b/>
      <w:bCs/>
    </w:rPr>
  </w:style>
  <w:style w:type="paragraph" w:customStyle="1" w:styleId="StdHeading">
    <w:name w:val="StdHeading"/>
    <w:rsid w:val="00606C44"/>
    <w:pPr>
      <w:spacing w:after="120"/>
      <w:ind w:left="360"/>
    </w:pPr>
    <w:rPr>
      <w:rFonts w:ascii="Arial" w:hAnsi="Arial"/>
      <w:b/>
      <w:i/>
      <w:sz w:val="32"/>
      <w:szCs w:val="32"/>
    </w:rPr>
  </w:style>
  <w:style w:type="paragraph" w:customStyle="1" w:styleId="Perobj">
    <w:name w:val="Perobj"/>
    <w:basedOn w:val="Normal"/>
    <w:rsid w:val="00606C44"/>
    <w:pPr>
      <w:spacing w:after="120"/>
      <w:ind w:firstLine="360"/>
    </w:pPr>
    <w:rPr>
      <w:rFonts w:cs="Arial"/>
      <w:i/>
      <w:iCs/>
    </w:rPr>
  </w:style>
  <w:style w:type="paragraph" w:customStyle="1" w:styleId="StdsTable">
    <w:name w:val="StdsTable"/>
    <w:basedOn w:val="Normal"/>
    <w:rsid w:val="00606C44"/>
    <w:pPr>
      <w:ind w:left="288"/>
    </w:pPr>
    <w:rPr>
      <w:rFonts w:cs="Arial"/>
      <w:b/>
      <w:bCs/>
    </w:rPr>
  </w:style>
  <w:style w:type="paragraph" w:customStyle="1" w:styleId="ScienceStd">
    <w:name w:val="ScienceStd"/>
    <w:basedOn w:val="Normal"/>
    <w:rsid w:val="00606C44"/>
    <w:pPr>
      <w:ind w:left="1267" w:hanging="547"/>
    </w:pPr>
  </w:style>
  <w:style w:type="paragraph" w:customStyle="1" w:styleId="ScienceStdSubBullet">
    <w:name w:val="ScienceStdSubBullet"/>
    <w:rsid w:val="00606C44"/>
    <w:pPr>
      <w:numPr>
        <w:numId w:val="18"/>
      </w:numPr>
      <w:spacing w:after="120"/>
      <w:contextualSpacing/>
    </w:pPr>
    <w:rPr>
      <w:rFonts w:ascii="Arial" w:hAnsi="Arial" w:cs="Arial"/>
      <w:sz w:val="24"/>
      <w:szCs w:val="24"/>
    </w:rPr>
  </w:style>
  <w:style w:type="paragraph" w:customStyle="1" w:styleId="AssessHeading">
    <w:name w:val="AssessHeading"/>
    <w:basedOn w:val="Normal"/>
    <w:rsid w:val="00606C44"/>
    <w:pPr>
      <w:spacing w:after="120"/>
    </w:pPr>
    <w:rPr>
      <w:i/>
    </w:rPr>
  </w:style>
  <w:style w:type="paragraph" w:customStyle="1" w:styleId="ActivitySubNumber">
    <w:name w:val="ActivitySubNumber"/>
    <w:basedOn w:val="activitynumbers0"/>
    <w:rsid w:val="00606C44"/>
    <w:pPr>
      <w:numPr>
        <w:numId w:val="2"/>
      </w:numPr>
      <w:spacing w:after="0"/>
    </w:pPr>
  </w:style>
  <w:style w:type="character" w:customStyle="1" w:styleId="KeyTerm">
    <w:name w:val="KeyTerm"/>
    <w:basedOn w:val="DefaultParagraphFont"/>
    <w:rsid w:val="00606C44"/>
    <w:rPr>
      <w:rFonts w:ascii="Arial" w:hAnsi="Arial"/>
      <w:b/>
      <w:bCs/>
      <w:sz w:val="24"/>
    </w:rPr>
  </w:style>
  <w:style w:type="character" w:customStyle="1" w:styleId="KeyTermItalic">
    <w:name w:val="KeyTerm + Italic"/>
    <w:basedOn w:val="KeyTerm"/>
    <w:rsid w:val="00606C44"/>
    <w:rPr>
      <w:rFonts w:ascii="Arial" w:hAnsi="Arial"/>
      <w:b/>
      <w:bCs/>
      <w:i/>
      <w:iCs/>
      <w:sz w:val="24"/>
    </w:rPr>
  </w:style>
  <w:style w:type="paragraph" w:customStyle="1" w:styleId="InstrResList">
    <w:name w:val="InstrResList"/>
    <w:basedOn w:val="Normal"/>
    <w:rsid w:val="00606C44"/>
    <w:pPr>
      <w:spacing w:after="120"/>
      <w:ind w:left="720"/>
    </w:pPr>
    <w:rPr>
      <w:b/>
      <w:bCs/>
      <w:szCs w:val="20"/>
    </w:rPr>
  </w:style>
  <w:style w:type="paragraph" w:customStyle="1" w:styleId="APAStyle">
    <w:name w:val="APAStyle"/>
    <w:basedOn w:val="Normal"/>
    <w:link w:val="APAStyleChar"/>
    <w:rsid w:val="00606C44"/>
    <w:pPr>
      <w:spacing w:after="120"/>
      <w:ind w:left="1800" w:hanging="720"/>
    </w:pPr>
  </w:style>
  <w:style w:type="character" w:customStyle="1" w:styleId="APAStyleChar">
    <w:name w:val="APAStyle Char"/>
    <w:basedOn w:val="DefaultParagraphFont"/>
    <w:link w:val="APAStyle"/>
    <w:rsid w:val="00606C44"/>
    <w:rPr>
      <w:rFonts w:ascii="Arial" w:hAnsi="Arial"/>
      <w:sz w:val="24"/>
      <w:szCs w:val="24"/>
      <w:lang w:val="en-US" w:eastAsia="en-US" w:bidi="ar-SA"/>
    </w:rPr>
  </w:style>
  <w:style w:type="paragraph" w:customStyle="1" w:styleId="APAStyleItalic">
    <w:name w:val="APAStyle + Italic"/>
    <w:basedOn w:val="APAStyle"/>
    <w:link w:val="APAStyleItalicCharChar"/>
    <w:rsid w:val="00606C44"/>
    <w:rPr>
      <w:i/>
      <w:iCs/>
    </w:rPr>
  </w:style>
  <w:style w:type="character" w:customStyle="1" w:styleId="APAStyleItalicCharChar">
    <w:name w:val="APAStyle + Italic Char Char"/>
    <w:basedOn w:val="APAStyleChar"/>
    <w:link w:val="APAStyleItalic"/>
    <w:rsid w:val="00606C44"/>
    <w:rPr>
      <w:rFonts w:ascii="Arial" w:hAnsi="Arial"/>
      <w:i/>
      <w:iCs/>
      <w:sz w:val="24"/>
      <w:szCs w:val="24"/>
      <w:lang w:val="en-US" w:eastAsia="en-US" w:bidi="ar-SA"/>
    </w:rPr>
  </w:style>
  <w:style w:type="paragraph" w:customStyle="1" w:styleId="IRHeadingFirstline025">
    <w:name w:val="IRHeading + First line:  0.25&quot;"/>
    <w:basedOn w:val="InstrResHeading"/>
    <w:rsid w:val="00606C44"/>
    <w:pPr>
      <w:ind w:firstLine="360"/>
    </w:pPr>
  </w:style>
  <w:style w:type="paragraph" w:customStyle="1" w:styleId="IRHeadingDoubleIndent">
    <w:name w:val="IRHeading Double Indent"/>
    <w:basedOn w:val="IRHeadingFirstline025"/>
    <w:rsid w:val="00606C44"/>
    <w:pPr>
      <w:ind w:left="1080"/>
    </w:pPr>
  </w:style>
  <w:style w:type="character" w:customStyle="1" w:styleId="KeyTermItalicNotBold">
    <w:name w:val="KeyTerm + Italic Not Bold"/>
    <w:basedOn w:val="KeyTerm"/>
    <w:rsid w:val="00606C44"/>
    <w:rPr>
      <w:rFonts w:ascii="Arial" w:hAnsi="Arial"/>
      <w:b/>
      <w:bCs/>
      <w:i/>
      <w:sz w:val="24"/>
    </w:rPr>
  </w:style>
  <w:style w:type="paragraph" w:customStyle="1" w:styleId="BulletSecondLevel">
    <w:name w:val="Bullet Second Level"/>
    <w:basedOn w:val="Normal"/>
    <w:rsid w:val="00606C44"/>
    <w:pPr>
      <w:numPr>
        <w:numId w:val="1"/>
      </w:numPr>
    </w:pPr>
    <w:rPr>
      <w:szCs w:val="20"/>
    </w:rPr>
  </w:style>
  <w:style w:type="paragraph" w:customStyle="1" w:styleId="NoteIndent">
    <w:name w:val="NoteIndent"/>
    <w:basedOn w:val="Normal"/>
    <w:rsid w:val="00606C44"/>
    <w:pPr>
      <w:ind w:left="1080"/>
    </w:pPr>
    <w:rPr>
      <w:szCs w:val="20"/>
    </w:rPr>
  </w:style>
  <w:style w:type="paragraph" w:customStyle="1" w:styleId="NoteIndentBold">
    <w:name w:val="NoteIndent + Bold"/>
    <w:basedOn w:val="NoteIndent"/>
    <w:rsid w:val="00606C44"/>
    <w:rPr>
      <w:b/>
      <w:bCs/>
    </w:rPr>
  </w:style>
  <w:style w:type="paragraph" w:customStyle="1" w:styleId="ActivitybodyBold">
    <w:name w:val="Activitybody + Bold"/>
    <w:basedOn w:val="Normal"/>
    <w:rsid w:val="00606C44"/>
    <w:pPr>
      <w:spacing w:before="120" w:after="120"/>
      <w:ind w:left="360"/>
    </w:pPr>
    <w:rPr>
      <w:b/>
      <w:bCs/>
    </w:rPr>
  </w:style>
  <w:style w:type="paragraph" w:customStyle="1" w:styleId="ScienceStdBold">
    <w:name w:val="ScienceStdBold"/>
    <w:basedOn w:val="ScienceStd"/>
    <w:link w:val="ScienceStdBoldChar"/>
    <w:rsid w:val="00606C44"/>
    <w:rPr>
      <w:b/>
      <w:bCs/>
    </w:rPr>
  </w:style>
  <w:style w:type="character" w:customStyle="1" w:styleId="ScienceStdBoldChar">
    <w:name w:val="ScienceStdBold Char"/>
    <w:basedOn w:val="DefaultParagraphFont"/>
    <w:link w:val="ScienceStdBold"/>
    <w:rsid w:val="00606C44"/>
    <w:rPr>
      <w:rFonts w:ascii="Arial" w:hAnsi="Arial"/>
      <w:b/>
      <w:bCs/>
      <w:sz w:val="24"/>
      <w:szCs w:val="24"/>
      <w:lang w:val="en-US" w:eastAsia="en-US" w:bidi="ar-SA"/>
    </w:rPr>
  </w:style>
  <w:style w:type="character" w:customStyle="1" w:styleId="ActivityBodyLetters">
    <w:name w:val="ActivityBody Letters"/>
    <w:basedOn w:val="DefaultParagraphFont"/>
    <w:rsid w:val="00606C44"/>
    <w:rPr>
      <w:rFonts w:ascii="Arial" w:hAnsi="Arial"/>
      <w:b/>
      <w:sz w:val="24"/>
      <w:u w:val="none"/>
    </w:rPr>
  </w:style>
  <w:style w:type="paragraph" w:customStyle="1" w:styleId="StandardBullet">
    <w:name w:val="StandardBullet"/>
    <w:basedOn w:val="Normal"/>
    <w:rsid w:val="00606C44"/>
    <w:pPr>
      <w:numPr>
        <w:numId w:val="17"/>
      </w:numPr>
      <w:spacing w:after="120"/>
      <w:contextualSpacing/>
    </w:pPr>
    <w:rPr>
      <w:b/>
    </w:rPr>
  </w:style>
  <w:style w:type="paragraph" w:customStyle="1" w:styleId="ActivitySubLetter">
    <w:name w:val="ActivitySubLetter"/>
    <w:basedOn w:val="activitynumbers0"/>
    <w:rsid w:val="00606C44"/>
    <w:pPr>
      <w:numPr>
        <w:numId w:val="6"/>
      </w:numPr>
    </w:pPr>
  </w:style>
  <w:style w:type="paragraph" w:customStyle="1" w:styleId="WorkCenterTitle">
    <w:name w:val="WorkCenterTitle"/>
    <w:basedOn w:val="Normal"/>
    <w:rsid w:val="00606C44"/>
    <w:pPr>
      <w:spacing w:after="120"/>
      <w:jc w:val="center"/>
    </w:pPr>
    <w:rPr>
      <w:b/>
      <w:sz w:val="32"/>
      <w:szCs w:val="32"/>
    </w:rPr>
  </w:style>
  <w:style w:type="paragraph" w:customStyle="1" w:styleId="WorkSheetTitleCenter">
    <w:name w:val="WorkSheetTitleCenter"/>
    <w:basedOn w:val="ActivitySection"/>
    <w:rsid w:val="00606C44"/>
    <w:pPr>
      <w:spacing w:after="0"/>
      <w:jc w:val="center"/>
    </w:pPr>
  </w:style>
  <w:style w:type="paragraph" w:customStyle="1" w:styleId="WorksheetHeading">
    <w:name w:val="Worksheet Heading"/>
    <w:basedOn w:val="ActivitybodyBold"/>
    <w:rsid w:val="00606C44"/>
    <w:pPr>
      <w:ind w:left="0"/>
    </w:pPr>
    <w:rPr>
      <w:szCs w:val="20"/>
    </w:rPr>
  </w:style>
  <w:style w:type="paragraph" w:customStyle="1" w:styleId="Picture">
    <w:name w:val="Picture"/>
    <w:basedOn w:val="Normal"/>
    <w:link w:val="PictureChar"/>
    <w:rsid w:val="00606C44"/>
    <w:pPr>
      <w:jc w:val="right"/>
    </w:pPr>
    <w:rPr>
      <w:szCs w:val="20"/>
    </w:rPr>
  </w:style>
  <w:style w:type="paragraph" w:customStyle="1" w:styleId="ActivityBodyItalic0">
    <w:name w:val="ActivityBody + Italic"/>
    <w:basedOn w:val="ActivityBody0"/>
    <w:rsid w:val="00606C44"/>
    <w:rPr>
      <w:i/>
      <w:iCs/>
    </w:rPr>
  </w:style>
  <w:style w:type="character" w:customStyle="1" w:styleId="Italic">
    <w:name w:val="Italic"/>
    <w:basedOn w:val="DefaultParagraphFont"/>
    <w:rsid w:val="00606C44"/>
    <w:rPr>
      <w:i/>
      <w:iCs/>
    </w:rPr>
  </w:style>
  <w:style w:type="paragraph" w:customStyle="1" w:styleId="activitysub20">
    <w:name w:val="activity sub 2"/>
    <w:basedOn w:val="Normal"/>
    <w:rsid w:val="00606C44"/>
    <w:pPr>
      <w:spacing w:after="120"/>
      <w:ind w:left="720"/>
      <w:contextualSpacing/>
    </w:pPr>
    <w:rPr>
      <w:rFonts w:cs="Arial"/>
    </w:rPr>
  </w:style>
  <w:style w:type="paragraph" w:customStyle="1" w:styleId="MainHeading">
    <w:name w:val="Main Heading"/>
    <w:basedOn w:val="Normal"/>
    <w:rsid w:val="00606C44"/>
    <w:pPr>
      <w:jc w:val="center"/>
    </w:pPr>
    <w:rPr>
      <w:b/>
      <w:sz w:val="40"/>
    </w:rPr>
  </w:style>
  <w:style w:type="paragraph" w:customStyle="1" w:styleId="Pictureleft">
    <w:name w:val="Picture left"/>
    <w:basedOn w:val="Picture"/>
    <w:rsid w:val="00606C44"/>
    <w:pPr>
      <w:jc w:val="left"/>
    </w:pPr>
  </w:style>
  <w:style w:type="paragraph" w:customStyle="1" w:styleId="DaytoDay">
    <w:name w:val="DaytoDay"/>
    <w:basedOn w:val="ActivityBody0"/>
    <w:rsid w:val="00606C44"/>
    <w:pPr>
      <w:spacing w:before="120" w:after="120"/>
    </w:pPr>
    <w:rPr>
      <w:rFonts w:cs="Times New Roman"/>
      <w:b/>
      <w:szCs w:val="20"/>
    </w:rPr>
  </w:style>
  <w:style w:type="paragraph" w:customStyle="1" w:styleId="ActivityBodyBold0">
    <w:name w:val="Activity Body + Bold"/>
    <w:basedOn w:val="Normal"/>
    <w:link w:val="ActivityBodyBoldChar"/>
    <w:rsid w:val="00606C44"/>
    <w:pPr>
      <w:ind w:left="360"/>
    </w:pPr>
    <w:rPr>
      <w:rFonts w:cs="Arial"/>
      <w:b/>
      <w:szCs w:val="20"/>
    </w:rPr>
  </w:style>
  <w:style w:type="paragraph" w:customStyle="1" w:styleId="Vocabulary">
    <w:name w:val="Vocabulary"/>
    <w:basedOn w:val="Normal"/>
    <w:rsid w:val="00606C44"/>
    <w:pPr>
      <w:spacing w:before="240" w:after="60"/>
    </w:pPr>
    <w:rPr>
      <w:szCs w:val="20"/>
    </w:rPr>
  </w:style>
  <w:style w:type="paragraph" w:customStyle="1" w:styleId="StdBullets">
    <w:name w:val="StdBullets"/>
    <w:basedOn w:val="StandardBullet"/>
    <w:rsid w:val="00606C44"/>
    <w:pPr>
      <w:numPr>
        <w:numId w:val="5"/>
      </w:numPr>
    </w:pPr>
    <w:rPr>
      <w:rFonts w:cs="Arial"/>
      <w:b w:val="0"/>
    </w:rPr>
  </w:style>
  <w:style w:type="paragraph" w:customStyle="1" w:styleId="VocabularyBold">
    <w:name w:val="Vocabulary + Bold"/>
    <w:basedOn w:val="Vocabulary"/>
    <w:rsid w:val="00606C44"/>
    <w:rPr>
      <w:b/>
      <w:bCs/>
    </w:rPr>
  </w:style>
  <w:style w:type="paragraph" w:customStyle="1" w:styleId="NoteBold">
    <w:name w:val="Note Bold"/>
    <w:basedOn w:val="Normal"/>
    <w:rsid w:val="00606C44"/>
    <w:rPr>
      <w:b/>
      <w:bCs/>
      <w:iCs/>
      <w:sz w:val="20"/>
    </w:rPr>
  </w:style>
  <w:style w:type="paragraph" w:customStyle="1" w:styleId="ListNOBullet">
    <w:name w:val="List NO Bullet"/>
    <w:basedOn w:val="Normal"/>
    <w:rsid w:val="00606C44"/>
    <w:pPr>
      <w:ind w:left="720"/>
    </w:pPr>
    <w:rPr>
      <w:szCs w:val="20"/>
    </w:rPr>
  </w:style>
  <w:style w:type="paragraph" w:customStyle="1" w:styleId="ActivityBodyItalicandBold">
    <w:name w:val="ActivityBody + Italic and Bold"/>
    <w:basedOn w:val="Normal"/>
    <w:rsid w:val="00606C44"/>
    <w:pPr>
      <w:ind w:left="360"/>
    </w:pPr>
    <w:rPr>
      <w:b/>
      <w:i/>
      <w:iCs/>
    </w:rPr>
  </w:style>
  <w:style w:type="paragraph" w:customStyle="1" w:styleId="STDsMatrixActivityHeading">
    <w:name w:val="STDs MatrixActivityHeading"/>
    <w:basedOn w:val="ActivityHeading"/>
    <w:rsid w:val="00606C44"/>
    <w:pPr>
      <w:jc w:val="center"/>
    </w:pPr>
    <w:rPr>
      <w:sz w:val="32"/>
    </w:rPr>
  </w:style>
  <w:style w:type="paragraph" w:customStyle="1" w:styleId="RubricHeadings">
    <w:name w:val="Rubric Headings"/>
    <w:basedOn w:val="Normal"/>
    <w:rsid w:val="00606C44"/>
    <w:pPr>
      <w:jc w:val="center"/>
    </w:pPr>
    <w:rPr>
      <w:b/>
      <w:bCs/>
      <w:szCs w:val="20"/>
    </w:rPr>
  </w:style>
  <w:style w:type="paragraph" w:customStyle="1" w:styleId="RubricEntries">
    <w:name w:val="Rubric Entries"/>
    <w:basedOn w:val="Normal"/>
    <w:rsid w:val="00606C44"/>
    <w:rPr>
      <w:sz w:val="22"/>
    </w:rPr>
  </w:style>
  <w:style w:type="paragraph" w:customStyle="1" w:styleId="PictureCentered">
    <w:name w:val="Picture Centered"/>
    <w:basedOn w:val="Picture"/>
    <w:rsid w:val="00606C44"/>
    <w:pPr>
      <w:jc w:val="center"/>
    </w:pPr>
  </w:style>
  <w:style w:type="paragraph" w:customStyle="1" w:styleId="PictureCaption">
    <w:name w:val="Picture Caption"/>
    <w:basedOn w:val="InstrResHeading"/>
    <w:rsid w:val="00606C44"/>
    <w:pPr>
      <w:ind w:left="1800"/>
      <w:jc w:val="center"/>
    </w:pPr>
  </w:style>
  <w:style w:type="paragraph" w:customStyle="1" w:styleId="ActivityBulletBold0">
    <w:name w:val="Activity Bullet + Bold"/>
    <w:basedOn w:val="activitybullet0"/>
    <w:rsid w:val="00606C44"/>
    <w:rPr>
      <w:b/>
      <w:bCs/>
    </w:rPr>
  </w:style>
  <w:style w:type="paragraph" w:customStyle="1" w:styleId="ListDescription">
    <w:name w:val="ListDescription"/>
    <w:basedOn w:val="Normal"/>
    <w:rsid w:val="00606C44"/>
    <w:pPr>
      <w:ind w:left="1008"/>
    </w:pPr>
    <w:rPr>
      <w:szCs w:val="20"/>
    </w:rPr>
  </w:style>
  <w:style w:type="paragraph" w:customStyle="1" w:styleId="Activitysub2">
    <w:name w:val="Activity sub 2"/>
    <w:basedOn w:val="Normal"/>
    <w:rsid w:val="00606C44"/>
    <w:pPr>
      <w:numPr>
        <w:numId w:val="10"/>
      </w:numPr>
      <w:spacing w:after="120"/>
      <w:contextualSpacing/>
    </w:pPr>
    <w:rPr>
      <w:rFonts w:cs="Arial"/>
    </w:rPr>
  </w:style>
  <w:style w:type="paragraph" w:customStyle="1" w:styleId="ActivitybulletItalic">
    <w:name w:val="Activity bullet + Italic"/>
    <w:basedOn w:val="activitybullet0"/>
    <w:rsid w:val="00606C44"/>
    <w:pPr>
      <w:numPr>
        <w:numId w:val="0"/>
      </w:numPr>
    </w:pPr>
    <w:rPr>
      <w:i/>
      <w:iCs/>
    </w:rPr>
  </w:style>
  <w:style w:type="paragraph" w:customStyle="1" w:styleId="AlphaGlossary">
    <w:name w:val="AlphaGlossary"/>
    <w:basedOn w:val="Normal"/>
    <w:rsid w:val="00606C44"/>
    <w:pPr>
      <w:spacing w:before="120" w:after="120"/>
    </w:pPr>
    <w:rPr>
      <w:b/>
      <w:bCs/>
      <w:sz w:val="32"/>
      <w:szCs w:val="20"/>
    </w:rPr>
  </w:style>
  <w:style w:type="paragraph" w:customStyle="1" w:styleId="VocabularyItalic">
    <w:name w:val="Vocabulary + Italic"/>
    <w:basedOn w:val="Vocabulary"/>
    <w:rsid w:val="00606C44"/>
    <w:rPr>
      <w:i/>
      <w:iCs/>
    </w:rPr>
  </w:style>
  <w:style w:type="paragraph" w:customStyle="1" w:styleId="ActivitybulletAfter3pt">
    <w:name w:val="Activitybullet + After:  3 pt"/>
    <w:basedOn w:val="activitybullet0"/>
    <w:rsid w:val="00606C44"/>
    <w:pPr>
      <w:spacing w:after="60"/>
    </w:pPr>
    <w:rPr>
      <w:szCs w:val="20"/>
    </w:rPr>
  </w:style>
  <w:style w:type="paragraph" w:customStyle="1" w:styleId="RubricHeadings10pt">
    <w:name w:val="Rubric Headings + 10 pt"/>
    <w:basedOn w:val="RubricHeadings"/>
    <w:rsid w:val="00606C44"/>
    <w:rPr>
      <w:sz w:val="20"/>
    </w:rPr>
  </w:style>
  <w:style w:type="paragraph" w:customStyle="1" w:styleId="PictureBulletAfter6pt">
    <w:name w:val="Picture Bullet After 6 pt"/>
    <w:basedOn w:val="Normal"/>
    <w:rsid w:val="00606C44"/>
    <w:pPr>
      <w:spacing w:after="120"/>
    </w:pPr>
    <w:rPr>
      <w:b/>
      <w:szCs w:val="20"/>
    </w:rPr>
  </w:style>
  <w:style w:type="paragraph" w:customStyle="1" w:styleId="BulletedAfter6pt">
    <w:name w:val="Bulleted After:  6 pt"/>
    <w:basedOn w:val="Normal"/>
    <w:rsid w:val="00606C44"/>
    <w:pPr>
      <w:spacing w:after="120"/>
    </w:pPr>
    <w:rPr>
      <w:szCs w:val="20"/>
    </w:rPr>
  </w:style>
  <w:style w:type="character" w:customStyle="1" w:styleId="Total">
    <w:name w:val="Total"/>
    <w:basedOn w:val="DefaultParagraphFont"/>
    <w:rsid w:val="00606C44"/>
    <w:rPr>
      <w:rFonts w:ascii="Arial" w:hAnsi="Arial"/>
      <w:b/>
      <w:bCs/>
      <w:sz w:val="32"/>
    </w:rPr>
  </w:style>
  <w:style w:type="paragraph" w:customStyle="1" w:styleId="ActivitySubLetterItalic">
    <w:name w:val="ActivitySubLetter + Italic"/>
    <w:basedOn w:val="ActivitySubLetter"/>
    <w:rsid w:val="00606C44"/>
    <w:pPr>
      <w:numPr>
        <w:numId w:val="0"/>
      </w:numPr>
    </w:pPr>
    <w:rPr>
      <w:i/>
      <w:iCs/>
    </w:rPr>
  </w:style>
  <w:style w:type="character" w:customStyle="1" w:styleId="RubricEntries10pt">
    <w:name w:val="Rubric Entries 10 pt"/>
    <w:basedOn w:val="DefaultParagraphFont"/>
    <w:rsid w:val="00606C44"/>
    <w:rPr>
      <w:rFonts w:ascii="Arial" w:hAnsi="Arial"/>
      <w:sz w:val="20"/>
    </w:rPr>
  </w:style>
  <w:style w:type="character" w:customStyle="1" w:styleId="RubricTitles10pt">
    <w:name w:val="Rubric Titles 10 pt"/>
    <w:basedOn w:val="DefaultParagraphFont"/>
    <w:rsid w:val="00606C44"/>
    <w:rPr>
      <w:rFonts w:ascii="Arial" w:hAnsi="Arial"/>
      <w:b/>
      <w:bCs/>
      <w:sz w:val="20"/>
    </w:rPr>
  </w:style>
  <w:style w:type="paragraph" w:customStyle="1" w:styleId="ReferenceNotes">
    <w:name w:val="Reference Notes"/>
    <w:basedOn w:val="activityreferences"/>
    <w:rsid w:val="00606C44"/>
    <w:rPr>
      <w:sz w:val="20"/>
    </w:rPr>
  </w:style>
  <w:style w:type="paragraph" w:customStyle="1" w:styleId="Note3rdLevel">
    <w:name w:val="Note3rdLevel"/>
    <w:basedOn w:val="Normal"/>
    <w:rsid w:val="00606C44"/>
    <w:pPr>
      <w:numPr>
        <w:ilvl w:val="3"/>
      </w:numPr>
      <w:spacing w:before="120" w:after="120"/>
      <w:ind w:left="1440"/>
    </w:pPr>
  </w:style>
  <w:style w:type="paragraph" w:customStyle="1" w:styleId="activitynumbersBold">
    <w:name w:val="activity numbers + Bold"/>
    <w:basedOn w:val="activitynumbers0"/>
    <w:rsid w:val="00606C44"/>
    <w:rPr>
      <w:b/>
      <w:bCs/>
    </w:rPr>
  </w:style>
  <w:style w:type="paragraph" w:customStyle="1" w:styleId="RubricTitles">
    <w:name w:val="Rubric Titles"/>
    <w:basedOn w:val="StdsTable"/>
    <w:rsid w:val="00606C44"/>
    <w:pPr>
      <w:ind w:left="0"/>
    </w:pPr>
    <w:rPr>
      <w:rFonts w:cs="Times New Roman"/>
      <w:szCs w:val="20"/>
    </w:rPr>
  </w:style>
  <w:style w:type="paragraph" w:customStyle="1" w:styleId="Activitybullet">
    <w:name w:val="Activitybullet"/>
    <w:basedOn w:val="activitybullet0"/>
    <w:rsid w:val="00606C44"/>
    <w:pPr>
      <w:numPr>
        <w:numId w:val="9"/>
      </w:numPr>
      <w:spacing w:after="60"/>
    </w:pPr>
    <w:rPr>
      <w:szCs w:val="20"/>
    </w:rPr>
  </w:style>
  <w:style w:type="paragraph" w:customStyle="1" w:styleId="activitybulletBold1">
    <w:name w:val="activity bullet + Bold"/>
    <w:basedOn w:val="activitybullet0"/>
    <w:rsid w:val="00606C44"/>
    <w:rPr>
      <w:b/>
      <w:bCs/>
    </w:rPr>
  </w:style>
  <w:style w:type="paragraph" w:customStyle="1" w:styleId="ActivitySubLetterBold">
    <w:name w:val="ActivitySubLetter + Bold"/>
    <w:basedOn w:val="ActivitySubLetter"/>
    <w:rsid w:val="00606C44"/>
    <w:pPr>
      <w:numPr>
        <w:numId w:val="0"/>
      </w:numPr>
    </w:pPr>
    <w:rPr>
      <w:b/>
      <w:bCs/>
    </w:rPr>
  </w:style>
  <w:style w:type="paragraph" w:customStyle="1" w:styleId="ActivityBodyListing">
    <w:name w:val="Activity Body Listing"/>
    <w:basedOn w:val="Normal"/>
    <w:rsid w:val="00606C44"/>
    <w:pPr>
      <w:spacing w:after="120"/>
      <w:ind w:left="1440" w:hanging="1080"/>
      <w:contextualSpacing/>
    </w:pPr>
    <w:rPr>
      <w:szCs w:val="20"/>
    </w:rPr>
  </w:style>
  <w:style w:type="paragraph" w:customStyle="1" w:styleId="ActivitySubHeading">
    <w:name w:val="Activity SubHeading"/>
    <w:basedOn w:val="Normal"/>
    <w:rsid w:val="00606C44"/>
    <w:pPr>
      <w:spacing w:before="100" w:after="100"/>
    </w:pPr>
    <w:rPr>
      <w:b/>
      <w:bCs/>
      <w:szCs w:val="20"/>
    </w:rPr>
  </w:style>
  <w:style w:type="numbering" w:customStyle="1" w:styleId="AlphaNumbered">
    <w:name w:val="AlphaNumbered"/>
    <w:basedOn w:val="NoList"/>
    <w:rsid w:val="00606C44"/>
  </w:style>
  <w:style w:type="numbering" w:customStyle="1" w:styleId="ArrowBulleted">
    <w:name w:val="Arrow Bulleted"/>
    <w:basedOn w:val="NoList"/>
    <w:rsid w:val="00606C44"/>
    <w:pPr>
      <w:numPr>
        <w:numId w:val="19"/>
      </w:numPr>
    </w:pPr>
  </w:style>
  <w:style w:type="numbering" w:customStyle="1" w:styleId="ProcedureBullet">
    <w:name w:val="Procedure Bullet"/>
    <w:basedOn w:val="NoList"/>
    <w:rsid w:val="00606C44"/>
    <w:pPr>
      <w:numPr>
        <w:numId w:val="7"/>
      </w:numPr>
    </w:pPr>
  </w:style>
  <w:style w:type="numbering" w:customStyle="1" w:styleId="LetterBullets">
    <w:name w:val="Letter Bullets"/>
    <w:basedOn w:val="NoList"/>
    <w:rsid w:val="00606C44"/>
    <w:pPr>
      <w:numPr>
        <w:numId w:val="8"/>
      </w:numPr>
    </w:pPr>
  </w:style>
  <w:style w:type="numbering" w:customStyle="1" w:styleId="Picturebulleted">
    <w:name w:val="Picture bulleted"/>
    <w:basedOn w:val="NoList"/>
    <w:rsid w:val="00606C44"/>
    <w:pPr>
      <w:numPr>
        <w:numId w:val="11"/>
      </w:numPr>
    </w:pPr>
  </w:style>
  <w:style w:type="numbering" w:customStyle="1" w:styleId="StylePicturebulletedBold">
    <w:name w:val="Style Picture bulleted Bold"/>
    <w:basedOn w:val="NoList"/>
    <w:rsid w:val="00606C44"/>
    <w:pPr>
      <w:numPr>
        <w:numId w:val="12"/>
      </w:numPr>
    </w:pPr>
  </w:style>
  <w:style w:type="numbering" w:customStyle="1" w:styleId="ActivitiesNumbered">
    <w:name w:val="Activities Numbered"/>
    <w:basedOn w:val="NoList"/>
    <w:rsid w:val="00606C44"/>
    <w:pPr>
      <w:numPr>
        <w:numId w:val="13"/>
      </w:numPr>
    </w:pPr>
  </w:style>
  <w:style w:type="numbering" w:customStyle="1" w:styleId="SecondBullet">
    <w:name w:val="Second Bullet"/>
    <w:basedOn w:val="NoList"/>
    <w:rsid w:val="00606C44"/>
    <w:pPr>
      <w:numPr>
        <w:numId w:val="3"/>
      </w:numPr>
    </w:pPr>
  </w:style>
  <w:style w:type="numbering" w:customStyle="1" w:styleId="ArrowBullet">
    <w:name w:val="Arrow Bullet"/>
    <w:basedOn w:val="NoList"/>
    <w:rsid w:val="00606C44"/>
    <w:pPr>
      <w:numPr>
        <w:numId w:val="15"/>
      </w:numPr>
    </w:pPr>
  </w:style>
  <w:style w:type="numbering" w:customStyle="1" w:styleId="Note2ndLevel">
    <w:name w:val="Note2ndLevel"/>
    <w:basedOn w:val="NoList"/>
    <w:rsid w:val="00606C44"/>
    <w:pPr>
      <w:numPr>
        <w:numId w:val="16"/>
      </w:numPr>
    </w:pPr>
  </w:style>
  <w:style w:type="paragraph" w:customStyle="1" w:styleId="BacktoTop">
    <w:name w:val="BacktoTop"/>
    <w:basedOn w:val="Normal"/>
    <w:rsid w:val="00606C44"/>
    <w:rPr>
      <w:szCs w:val="20"/>
    </w:rPr>
  </w:style>
  <w:style w:type="paragraph" w:customStyle="1" w:styleId="GlossaryLettersCenter">
    <w:name w:val="GlossaryLettersCenter"/>
    <w:basedOn w:val="Normal"/>
    <w:rsid w:val="00606C44"/>
    <w:pPr>
      <w:jc w:val="center"/>
    </w:pPr>
    <w:rPr>
      <w:b/>
      <w:bCs/>
      <w:sz w:val="32"/>
      <w:szCs w:val="20"/>
    </w:rPr>
  </w:style>
  <w:style w:type="paragraph" w:customStyle="1" w:styleId="Glossary">
    <w:name w:val="Glossary"/>
    <w:basedOn w:val="Normal"/>
    <w:link w:val="GlossaryChar"/>
    <w:rsid w:val="00606C44"/>
    <w:pPr>
      <w:spacing w:after="120"/>
    </w:pPr>
  </w:style>
  <w:style w:type="paragraph" w:customStyle="1" w:styleId="GlossaryBold">
    <w:name w:val="Glossary + Bold"/>
    <w:basedOn w:val="Glossary"/>
    <w:link w:val="GlossaryBoldChar"/>
    <w:rsid w:val="00606C44"/>
    <w:rPr>
      <w:b/>
      <w:bCs/>
    </w:rPr>
  </w:style>
  <w:style w:type="character" w:customStyle="1" w:styleId="GlossaryChar">
    <w:name w:val="Glossary Char"/>
    <w:basedOn w:val="DefaultParagraphFont"/>
    <w:link w:val="Glossary"/>
    <w:rsid w:val="00606C44"/>
    <w:rPr>
      <w:rFonts w:ascii="Arial" w:hAnsi="Arial"/>
      <w:sz w:val="24"/>
      <w:szCs w:val="24"/>
      <w:lang w:val="en-US" w:eastAsia="en-US" w:bidi="ar-SA"/>
    </w:rPr>
  </w:style>
  <w:style w:type="character" w:customStyle="1" w:styleId="GlossaryBoldChar">
    <w:name w:val="Glossary + Bold Char"/>
    <w:basedOn w:val="GlossaryChar"/>
    <w:link w:val="GlossaryBold"/>
    <w:rsid w:val="00606C44"/>
    <w:rPr>
      <w:rFonts w:ascii="Arial" w:hAnsi="Arial"/>
      <w:b/>
      <w:bCs/>
      <w:sz w:val="24"/>
      <w:szCs w:val="24"/>
      <w:lang w:val="en-US" w:eastAsia="en-US" w:bidi="ar-SA"/>
    </w:rPr>
  </w:style>
  <w:style w:type="paragraph" w:customStyle="1" w:styleId="StyleCaptionCentered">
    <w:name w:val="Style Caption + Centered"/>
    <w:basedOn w:val="Caption"/>
    <w:rsid w:val="00606C44"/>
    <w:pPr>
      <w:jc w:val="center"/>
    </w:pPr>
  </w:style>
  <w:style w:type="paragraph" w:customStyle="1" w:styleId="CaptionCentered">
    <w:name w:val="Caption + Centered"/>
    <w:basedOn w:val="Caption"/>
    <w:rsid w:val="00606C44"/>
    <w:pPr>
      <w:jc w:val="center"/>
    </w:pPr>
  </w:style>
  <w:style w:type="paragraph" w:customStyle="1" w:styleId="MatrixStdsTable">
    <w:name w:val="Matrix StdsTable"/>
    <w:basedOn w:val="StdsTable"/>
    <w:rsid w:val="00606C44"/>
    <w:pPr>
      <w:ind w:left="0"/>
      <w:jc w:val="center"/>
    </w:pPr>
    <w:rPr>
      <w:rFonts w:cs="Times New Roman"/>
      <w:szCs w:val="20"/>
    </w:rPr>
  </w:style>
  <w:style w:type="paragraph" w:customStyle="1" w:styleId="MatrixStdsTableItalic">
    <w:name w:val="Matrix StdsTable + Italic"/>
    <w:basedOn w:val="MatrixStdsTable"/>
    <w:rsid w:val="00606C44"/>
    <w:rPr>
      <w:i/>
      <w:iCs/>
    </w:rPr>
  </w:style>
  <w:style w:type="paragraph" w:customStyle="1" w:styleId="ScienceListing">
    <w:name w:val="Science Listing"/>
    <w:basedOn w:val="Normal"/>
    <w:rsid w:val="00606C44"/>
    <w:pPr>
      <w:spacing w:after="120"/>
    </w:pPr>
    <w:rPr>
      <w:b/>
      <w:bCs/>
    </w:rPr>
  </w:style>
  <w:style w:type="paragraph" w:customStyle="1" w:styleId="ScienceListingItalic">
    <w:name w:val="Science Listing Italic"/>
    <w:basedOn w:val="Normal"/>
    <w:rsid w:val="00606C44"/>
    <w:pPr>
      <w:spacing w:after="120"/>
    </w:pPr>
    <w:rPr>
      <w:b/>
      <w:bCs/>
      <w:i/>
      <w:iCs/>
    </w:rPr>
  </w:style>
  <w:style w:type="paragraph" w:customStyle="1" w:styleId="MTDisplayEquation">
    <w:name w:val="MTDisplayEquation"/>
    <w:basedOn w:val="Normal"/>
    <w:next w:val="Normal"/>
    <w:rsid w:val="00606C44"/>
    <w:pPr>
      <w:jc w:val="center"/>
    </w:pPr>
  </w:style>
  <w:style w:type="numbering" w:customStyle="1" w:styleId="MatrixBulleted10pt">
    <w:name w:val="Matrix Bulleted 10 pt"/>
    <w:basedOn w:val="NoList"/>
    <w:rsid w:val="00606C44"/>
    <w:pPr>
      <w:numPr>
        <w:numId w:val="21"/>
      </w:numPr>
    </w:pPr>
  </w:style>
  <w:style w:type="numbering" w:customStyle="1" w:styleId="StyleMatrixBulleted10ptOutlinenumbered">
    <w:name w:val="Style Matrix Bulleted 10 pt + Outline numbered"/>
    <w:basedOn w:val="NoList"/>
    <w:rsid w:val="00606C44"/>
    <w:pPr>
      <w:numPr>
        <w:numId w:val="22"/>
      </w:numPr>
    </w:pPr>
  </w:style>
  <w:style w:type="paragraph" w:customStyle="1" w:styleId="MathMatrixStdsListing">
    <w:name w:val="Math Matrix Stds Listing"/>
    <w:basedOn w:val="Normal"/>
    <w:rsid w:val="00606C44"/>
    <w:rPr>
      <w:sz w:val="20"/>
    </w:rPr>
  </w:style>
  <w:style w:type="paragraph" w:customStyle="1" w:styleId="SymbolKeyBoldCentered">
    <w:name w:val="Symbol Key Bold Centered"/>
    <w:basedOn w:val="Normal"/>
    <w:rsid w:val="00606C44"/>
    <w:pPr>
      <w:jc w:val="center"/>
    </w:pPr>
    <w:rPr>
      <w:b/>
      <w:bCs/>
      <w:sz w:val="20"/>
      <w:szCs w:val="20"/>
    </w:rPr>
  </w:style>
  <w:style w:type="paragraph" w:customStyle="1" w:styleId="KeySymbol">
    <w:name w:val="Key Symbol"/>
    <w:basedOn w:val="CommentText"/>
    <w:rsid w:val="00606C44"/>
    <w:rPr>
      <w:b/>
      <w:bCs/>
    </w:rPr>
  </w:style>
  <w:style w:type="paragraph" w:customStyle="1" w:styleId="MathMatrixEntries">
    <w:name w:val="Math Matrix Entries"/>
    <w:basedOn w:val="Normal"/>
    <w:rsid w:val="00606C44"/>
    <w:pPr>
      <w:jc w:val="center"/>
    </w:pPr>
    <w:rPr>
      <w:b/>
      <w:sz w:val="20"/>
    </w:rPr>
  </w:style>
  <w:style w:type="paragraph" w:customStyle="1" w:styleId="MathMatrixStds">
    <w:name w:val="Math Matrix Stds"/>
    <w:basedOn w:val="Normal"/>
    <w:rsid w:val="00606C44"/>
    <w:rPr>
      <w:sz w:val="20"/>
    </w:rPr>
  </w:style>
  <w:style w:type="paragraph" w:customStyle="1" w:styleId="MathMatrixStdsBold">
    <w:name w:val="Math Matrix Stds Bold"/>
    <w:basedOn w:val="MathMatrixStds"/>
    <w:rsid w:val="00606C44"/>
    <w:rPr>
      <w:b/>
    </w:rPr>
  </w:style>
  <w:style w:type="paragraph" w:customStyle="1" w:styleId="MathMatriStdsBItalic">
    <w:name w:val="Math Matri Stds B Italic"/>
    <w:basedOn w:val="Normal"/>
    <w:rsid w:val="00606C44"/>
    <w:rPr>
      <w:b/>
      <w:i/>
      <w:sz w:val="20"/>
    </w:rPr>
  </w:style>
  <w:style w:type="paragraph" w:customStyle="1" w:styleId="MathMatrixSymbolEntries">
    <w:name w:val="Math Matrix Symbol Entries"/>
    <w:basedOn w:val="Normal"/>
    <w:rsid w:val="00606C44"/>
    <w:pPr>
      <w:jc w:val="center"/>
    </w:pPr>
    <w:rPr>
      <w:b/>
      <w:sz w:val="20"/>
    </w:rPr>
  </w:style>
  <w:style w:type="paragraph" w:customStyle="1" w:styleId="MathMatStdsBI">
    <w:name w:val="Math Mat Stds B I"/>
    <w:basedOn w:val="MathMatrixStds"/>
    <w:rsid w:val="00606C44"/>
    <w:pPr>
      <w:ind w:left="270" w:hanging="180"/>
    </w:pPr>
    <w:rPr>
      <w:b/>
      <w:i/>
    </w:rPr>
  </w:style>
  <w:style w:type="paragraph" w:customStyle="1" w:styleId="MathMatiBullets">
    <w:name w:val="Math Mati Bullets"/>
    <w:rsid w:val="00606C44"/>
    <w:rPr>
      <w:rFonts w:ascii="Arial" w:hAnsi="Arial"/>
    </w:rPr>
  </w:style>
  <w:style w:type="numbering" w:customStyle="1" w:styleId="SpecialBulleted1">
    <w:name w:val="Special Bulleted 1"/>
    <w:basedOn w:val="NoList"/>
    <w:rsid w:val="00606C44"/>
    <w:pPr>
      <w:numPr>
        <w:numId w:val="24"/>
      </w:numPr>
    </w:pPr>
  </w:style>
  <w:style w:type="numbering" w:customStyle="1" w:styleId="SpecialPicturebulleted2">
    <w:name w:val="Special Picture bulleted 2"/>
    <w:basedOn w:val="NoList"/>
    <w:rsid w:val="00606C44"/>
    <w:pPr>
      <w:numPr>
        <w:numId w:val="25"/>
      </w:numPr>
    </w:pPr>
  </w:style>
  <w:style w:type="numbering" w:customStyle="1" w:styleId="SpecialBulleted3rdLevel">
    <w:name w:val="Special Bulleted 3rd Level"/>
    <w:basedOn w:val="NoList"/>
    <w:rsid w:val="00606C44"/>
    <w:pPr>
      <w:numPr>
        <w:numId w:val="26"/>
      </w:numPr>
    </w:pPr>
  </w:style>
  <w:style w:type="numbering" w:customStyle="1" w:styleId="3rdLevelBullet">
    <w:name w:val="3rd Level Bullet"/>
    <w:basedOn w:val="NoList"/>
    <w:rsid w:val="00606C44"/>
    <w:pPr>
      <w:numPr>
        <w:numId w:val="27"/>
      </w:numPr>
    </w:pPr>
  </w:style>
  <w:style w:type="numbering" w:customStyle="1" w:styleId="Special3rdLevelBullet">
    <w:name w:val="Special 3rd Level Bullet"/>
    <w:basedOn w:val="NoList"/>
    <w:rsid w:val="00606C44"/>
    <w:pPr>
      <w:numPr>
        <w:numId w:val="28"/>
      </w:numPr>
    </w:pPr>
  </w:style>
  <w:style w:type="paragraph" w:customStyle="1" w:styleId="ActivityNumbers">
    <w:name w:val="Activity Numbers"/>
    <w:basedOn w:val="Normal"/>
    <w:rsid w:val="00606C44"/>
    <w:pPr>
      <w:numPr>
        <w:numId w:val="32"/>
      </w:numPr>
      <w:spacing w:after="120"/>
    </w:pPr>
    <w:rPr>
      <w:rFonts w:cs="Arial"/>
    </w:rPr>
  </w:style>
  <w:style w:type="numbering" w:customStyle="1" w:styleId="StyleArrowBulletedOutlinenumbered12pt">
    <w:name w:val="Style Arrow Bulleted + Outline numbered 12 pt"/>
    <w:basedOn w:val="NoList"/>
    <w:rsid w:val="00606C44"/>
    <w:pPr>
      <w:numPr>
        <w:numId w:val="14"/>
      </w:numPr>
    </w:pPr>
  </w:style>
  <w:style w:type="numbering" w:customStyle="1" w:styleId="ArrowBulletedOutline">
    <w:name w:val="Arrow Bulleted + Outline"/>
    <w:basedOn w:val="NoList"/>
    <w:rsid w:val="00606C44"/>
    <w:pPr>
      <w:numPr>
        <w:numId w:val="29"/>
      </w:numPr>
    </w:pPr>
  </w:style>
  <w:style w:type="paragraph" w:customStyle="1" w:styleId="MatrixRubricEntries">
    <w:name w:val="Matrix Rubric Entries"/>
    <w:basedOn w:val="RubricEntries"/>
    <w:rsid w:val="00606C44"/>
    <w:rPr>
      <w:sz w:val="20"/>
    </w:rPr>
  </w:style>
  <w:style w:type="paragraph" w:customStyle="1" w:styleId="MatrixSymbolEntries">
    <w:name w:val="Matrix Symbol Entries"/>
    <w:basedOn w:val="Normal"/>
    <w:rsid w:val="00606C44"/>
    <w:pPr>
      <w:jc w:val="center"/>
    </w:pPr>
    <w:rPr>
      <w:b/>
      <w:sz w:val="20"/>
    </w:rPr>
  </w:style>
  <w:style w:type="paragraph" w:customStyle="1" w:styleId="MatrixStandards">
    <w:name w:val="Matrix Standards"/>
    <w:basedOn w:val="Normal"/>
    <w:rsid w:val="00606C44"/>
    <w:rPr>
      <w:sz w:val="20"/>
    </w:rPr>
  </w:style>
  <w:style w:type="paragraph" w:customStyle="1" w:styleId="MatrixStandardsBold">
    <w:name w:val="Matrix Standards Bold"/>
    <w:basedOn w:val="MatrixStandards"/>
    <w:rsid w:val="00606C44"/>
    <w:rPr>
      <w:b/>
      <w:bCs/>
    </w:rPr>
  </w:style>
  <w:style w:type="paragraph" w:customStyle="1" w:styleId="MatrixStdsBoldItalic">
    <w:name w:val="Matrix Stds Bold + Italic"/>
    <w:basedOn w:val="MatrixStandardsBold"/>
    <w:rsid w:val="00606C44"/>
    <w:rPr>
      <w:i/>
      <w:iCs/>
    </w:rPr>
  </w:style>
  <w:style w:type="paragraph" w:customStyle="1" w:styleId="MatrixBullets">
    <w:name w:val="Matrix Bullets"/>
    <w:rsid w:val="00606C44"/>
    <w:pPr>
      <w:numPr>
        <w:numId w:val="23"/>
      </w:numPr>
    </w:pPr>
    <w:rPr>
      <w:rFonts w:ascii="Arial" w:hAnsi="Arial"/>
    </w:rPr>
  </w:style>
  <w:style w:type="numbering" w:customStyle="1" w:styleId="MatrixLetterBenchMarks">
    <w:name w:val="Matrix Letter BenchMarks"/>
    <w:basedOn w:val="NoList"/>
    <w:rsid w:val="00606C44"/>
    <w:pPr>
      <w:numPr>
        <w:numId w:val="30"/>
      </w:numPr>
    </w:pPr>
  </w:style>
  <w:style w:type="character" w:customStyle="1" w:styleId="AnsKey">
    <w:name w:val="Ans Key"/>
    <w:basedOn w:val="DefaultParagraphFont"/>
    <w:rsid w:val="00606C44"/>
    <w:rPr>
      <w:rFonts w:ascii="Arial" w:hAnsi="Arial"/>
      <w:b/>
      <w:color w:val="FF0000"/>
      <w:sz w:val="24"/>
    </w:rPr>
  </w:style>
  <w:style w:type="numbering" w:customStyle="1" w:styleId="CheckmarkList">
    <w:name w:val="Checkmark List"/>
    <w:basedOn w:val="NoList"/>
    <w:rsid w:val="00606C44"/>
    <w:pPr>
      <w:numPr>
        <w:numId w:val="31"/>
      </w:numPr>
    </w:pPr>
  </w:style>
  <w:style w:type="paragraph" w:customStyle="1" w:styleId="RubricEntries10ptCentered">
    <w:name w:val="Rubric Entries 10 pt Centered"/>
    <w:basedOn w:val="RubricEntries"/>
    <w:rsid w:val="00606C44"/>
    <w:pPr>
      <w:jc w:val="center"/>
    </w:pPr>
    <w:rPr>
      <w:sz w:val="20"/>
    </w:rPr>
  </w:style>
  <w:style w:type="paragraph" w:customStyle="1" w:styleId="ActivitybodyBoldCentered">
    <w:name w:val="Activitybody Bold + Centered"/>
    <w:basedOn w:val="ActivitybodyBold"/>
    <w:rsid w:val="00606C44"/>
    <w:pPr>
      <w:jc w:val="center"/>
    </w:pPr>
    <w:rPr>
      <w:szCs w:val="20"/>
    </w:rPr>
  </w:style>
  <w:style w:type="paragraph" w:customStyle="1" w:styleId="ActivityBodyCentered">
    <w:name w:val="Activity Body + Centered"/>
    <w:basedOn w:val="Normal"/>
    <w:rsid w:val="00606C44"/>
    <w:pPr>
      <w:jc w:val="center"/>
    </w:pPr>
    <w:rPr>
      <w:szCs w:val="20"/>
    </w:rPr>
  </w:style>
  <w:style w:type="paragraph" w:customStyle="1" w:styleId="ActivitybulletSpacing">
    <w:name w:val="Activitybullet Spacing"/>
    <w:basedOn w:val="activitybullet0"/>
    <w:rsid w:val="00606C44"/>
    <w:pPr>
      <w:numPr>
        <w:numId w:val="0"/>
      </w:numPr>
      <w:contextualSpacing w:val="0"/>
    </w:pPr>
    <w:rPr>
      <w:szCs w:val="20"/>
    </w:rPr>
  </w:style>
  <w:style w:type="paragraph" w:customStyle="1" w:styleId="AnsKeyCentered">
    <w:name w:val="Ans Key Centered"/>
    <w:basedOn w:val="Normal"/>
    <w:rsid w:val="00606C44"/>
    <w:pPr>
      <w:jc w:val="center"/>
    </w:pPr>
    <w:rPr>
      <w:b/>
      <w:bCs/>
      <w:color w:val="FF0000"/>
      <w:szCs w:val="20"/>
    </w:rPr>
  </w:style>
  <w:style w:type="paragraph" w:customStyle="1" w:styleId="StdsTableCentered">
    <w:name w:val="StdsTable Centered"/>
    <w:basedOn w:val="StdsTable"/>
    <w:rsid w:val="00606C44"/>
    <w:pPr>
      <w:ind w:left="0"/>
      <w:jc w:val="center"/>
    </w:pPr>
    <w:rPr>
      <w:rFonts w:cs="Times New Roman"/>
      <w:szCs w:val="20"/>
    </w:rPr>
  </w:style>
  <w:style w:type="paragraph" w:customStyle="1" w:styleId="ActivityBodyNotes">
    <w:name w:val="Activity Body Notes"/>
    <w:basedOn w:val="Normal"/>
    <w:rsid w:val="00606C44"/>
    <w:pPr>
      <w:ind w:left="360"/>
    </w:pPr>
    <w:rPr>
      <w:rFonts w:cs="Arial"/>
      <w:sz w:val="18"/>
    </w:rPr>
  </w:style>
  <w:style w:type="paragraph" w:customStyle="1" w:styleId="Note">
    <w:name w:val="Note"/>
    <w:basedOn w:val="Normal"/>
    <w:rsid w:val="00606C44"/>
    <w:pPr>
      <w:ind w:left="360"/>
    </w:pPr>
    <w:rPr>
      <w:rFonts w:cs="Arial"/>
      <w:sz w:val="20"/>
    </w:rPr>
  </w:style>
  <w:style w:type="paragraph" w:customStyle="1" w:styleId="Note2ndLevel0">
    <w:name w:val="Note 2nd Level"/>
    <w:basedOn w:val="Note"/>
    <w:rsid w:val="00606C44"/>
    <w:pPr>
      <w:ind w:left="720"/>
    </w:pPr>
    <w:rPr>
      <w:rFonts w:cs="Times New Roman"/>
      <w:szCs w:val="20"/>
    </w:rPr>
  </w:style>
  <w:style w:type="paragraph" w:customStyle="1" w:styleId="NOTEActivityBullet">
    <w:name w:val="NOTE Activity Bullet"/>
    <w:basedOn w:val="activitybullet0"/>
    <w:rsid w:val="00606C44"/>
    <w:pPr>
      <w:numPr>
        <w:numId w:val="4"/>
      </w:numPr>
    </w:pPr>
    <w:rPr>
      <w:sz w:val="20"/>
    </w:rPr>
  </w:style>
  <w:style w:type="paragraph" w:customStyle="1" w:styleId="ListingExplan">
    <w:name w:val="ListingExplan"/>
    <w:basedOn w:val="Normal"/>
    <w:rsid w:val="00606C44"/>
    <w:pPr>
      <w:spacing w:after="120"/>
      <w:ind w:left="720" w:hanging="720"/>
    </w:pPr>
    <w:rPr>
      <w:szCs w:val="20"/>
    </w:rPr>
  </w:style>
  <w:style w:type="paragraph" w:customStyle="1" w:styleId="ListingExplanBold">
    <w:name w:val="ListingExplan + Bold"/>
    <w:basedOn w:val="ListingExplan"/>
    <w:rsid w:val="00606C44"/>
    <w:rPr>
      <w:b/>
      <w:bCs/>
    </w:rPr>
  </w:style>
  <w:style w:type="paragraph" w:customStyle="1" w:styleId="StyleActivitybulletBold">
    <w:name w:val="Style Activitybullet + Bold"/>
    <w:basedOn w:val="Activitybullet"/>
    <w:rsid w:val="00606C44"/>
    <w:pPr>
      <w:numPr>
        <w:numId w:val="0"/>
      </w:numPr>
    </w:pPr>
    <w:rPr>
      <w:b/>
      <w:bCs/>
    </w:rPr>
  </w:style>
  <w:style w:type="paragraph" w:customStyle="1" w:styleId="ActivitybulletBold2">
    <w:name w:val="Activitybullet + Bold"/>
    <w:basedOn w:val="Activitybullet"/>
    <w:rsid w:val="00606C44"/>
    <w:pPr>
      <w:numPr>
        <w:numId w:val="0"/>
      </w:numPr>
    </w:pPr>
    <w:rPr>
      <w:b/>
      <w:bCs/>
    </w:rPr>
  </w:style>
  <w:style w:type="numbering" w:customStyle="1" w:styleId="AlphaCapital">
    <w:name w:val="Alpha Capital"/>
    <w:basedOn w:val="NoList"/>
    <w:rsid w:val="00606C44"/>
    <w:pPr>
      <w:numPr>
        <w:numId w:val="33"/>
      </w:numPr>
    </w:pPr>
  </w:style>
  <w:style w:type="paragraph" w:customStyle="1" w:styleId="ActivitybulletBold10">
    <w:name w:val="Activitybullet + Bold1"/>
    <w:basedOn w:val="Activitybullet"/>
    <w:rsid w:val="00606C44"/>
    <w:pPr>
      <w:numPr>
        <w:numId w:val="0"/>
      </w:numPr>
    </w:pPr>
    <w:rPr>
      <w:b/>
      <w:bCs/>
    </w:rPr>
  </w:style>
  <w:style w:type="numbering" w:customStyle="1" w:styleId="StyleNumbered">
    <w:name w:val="Style Numbered"/>
    <w:basedOn w:val="NoList"/>
    <w:rsid w:val="00606C44"/>
    <w:pPr>
      <w:numPr>
        <w:numId w:val="20"/>
      </w:numPr>
    </w:pPr>
  </w:style>
  <w:style w:type="numbering" w:customStyle="1" w:styleId="LetterBoldList">
    <w:name w:val="Letter Bold List"/>
    <w:basedOn w:val="NoList"/>
    <w:rsid w:val="00606C44"/>
    <w:pPr>
      <w:numPr>
        <w:numId w:val="34"/>
      </w:numPr>
    </w:pPr>
  </w:style>
  <w:style w:type="numbering" w:customStyle="1" w:styleId="TopicalOutlineNumbers">
    <w:name w:val="Topical Outline Numbers"/>
    <w:rsid w:val="00606C44"/>
    <w:pPr>
      <w:numPr>
        <w:numId w:val="35"/>
      </w:numPr>
    </w:pPr>
  </w:style>
  <w:style w:type="paragraph" w:customStyle="1" w:styleId="ActivitybulletRight">
    <w:name w:val="Activitybullet + Right"/>
    <w:basedOn w:val="Activitybullet"/>
    <w:rsid w:val="00606C44"/>
    <w:pPr>
      <w:numPr>
        <w:numId w:val="0"/>
      </w:numPr>
      <w:jc w:val="right"/>
    </w:pPr>
  </w:style>
  <w:style w:type="character" w:customStyle="1" w:styleId="ActivityBodyChar">
    <w:name w:val="Activity Body Char"/>
    <w:basedOn w:val="DefaultParagraphFont"/>
    <w:link w:val="ActivityBody"/>
    <w:rsid w:val="00132EA2"/>
    <w:rPr>
      <w:rFonts w:ascii="Arial" w:hAnsi="Arial" w:cs="Arial"/>
      <w:sz w:val="24"/>
      <w:szCs w:val="24"/>
      <w:lang w:val="en-US" w:eastAsia="en-US" w:bidi="ar-SA"/>
    </w:rPr>
  </w:style>
  <w:style w:type="character" w:customStyle="1" w:styleId="ActivityBodyBoldChar">
    <w:name w:val="Activity Body + Bold Char"/>
    <w:basedOn w:val="DefaultParagraphFont"/>
    <w:link w:val="ActivityBodyBold0"/>
    <w:rsid w:val="00132EA2"/>
    <w:rPr>
      <w:rFonts w:ascii="Arial" w:hAnsi="Arial" w:cs="Arial"/>
      <w:b/>
      <w:sz w:val="24"/>
      <w:lang w:val="en-US" w:eastAsia="en-US" w:bidi="ar-SA"/>
    </w:rPr>
  </w:style>
  <w:style w:type="table" w:styleId="TableGrid">
    <w:name w:val="Table Grid"/>
    <w:basedOn w:val="TableNormal"/>
    <w:rsid w:val="0091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har">
    <w:name w:val="Picture Char"/>
    <w:basedOn w:val="DefaultParagraphFont"/>
    <w:link w:val="Picture"/>
    <w:rsid w:val="00E91E03"/>
    <w:rPr>
      <w:rFonts w:ascii="Arial" w:hAnsi="Arial"/>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tt%20Handley\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6C6D-3A9C-4837-8536-968A853D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PLTW_Protocols</Template>
  <TotalTime>632</TotalTime>
  <Pages>9</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Activity 3.4 Linear Dimensions</vt:lpstr>
    </vt:vector>
  </TitlesOfParts>
  <Company>PLTW</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3.4 Linear Dimensions</dc:title>
  <dc:subject>IED - Unit 1 - Lesson 1.3 - Measurement and Statistics</dc:subject>
  <dc:creator>IED Curriculum Team</dc:creator>
  <cp:keywords>extension line, dimensions line, datum dimensions, arrowhead</cp:keywords>
  <dc:description>Reviewed by CS 1-15-07</dc:description>
  <cp:lastModifiedBy>Samantha Schneider</cp:lastModifiedBy>
  <cp:revision>12</cp:revision>
  <cp:lastPrinted>2012-05-02T12:02:00Z</cp:lastPrinted>
  <dcterms:created xsi:type="dcterms:W3CDTF">2012-12-27T22:10:00Z</dcterms:created>
  <dcterms:modified xsi:type="dcterms:W3CDTF">2019-06-20T16:16:00Z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